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7C2A27" w14:textId="4DE870AE" w:rsidR="00723C0E" w:rsidRDefault="000E57CC" w:rsidP="000E57CC">
      <w:pPr>
        <w:jc w:val="center"/>
        <w:rPr>
          <w:b/>
          <w:bCs/>
        </w:rPr>
      </w:pPr>
      <w:r w:rsidRPr="000E57CC">
        <w:rPr>
          <w:b/>
          <w:bCs/>
        </w:rPr>
        <w:t xml:space="preserve">KALİTE </w:t>
      </w:r>
      <w:r w:rsidR="00F616D3">
        <w:rPr>
          <w:b/>
          <w:bCs/>
        </w:rPr>
        <w:t>GÜVENCE SİSTEMİ</w:t>
      </w:r>
    </w:p>
    <w:p w14:paraId="6998988C" w14:textId="14E8AE4B" w:rsidR="002A0B68" w:rsidRPr="002A0B68" w:rsidRDefault="00F616D3" w:rsidP="002A0B68">
      <w:pPr>
        <w:pStyle w:val="ListeParagraf"/>
        <w:numPr>
          <w:ilvl w:val="0"/>
          <w:numId w:val="5"/>
        </w:numPr>
        <w:rPr>
          <w:b/>
          <w:bCs/>
        </w:rPr>
      </w:pPr>
      <w:bookmarkStart w:id="0" w:name="_Hlk123015314"/>
      <w:r>
        <w:rPr>
          <w:b/>
          <w:bCs/>
        </w:rPr>
        <w:t xml:space="preserve">Kalite </w:t>
      </w:r>
      <w:r w:rsidR="007662BB">
        <w:rPr>
          <w:b/>
          <w:bCs/>
        </w:rPr>
        <w:t xml:space="preserve">Güvence </w:t>
      </w:r>
      <w:r>
        <w:rPr>
          <w:b/>
          <w:bCs/>
        </w:rPr>
        <w:t>Sistemi</w:t>
      </w:r>
    </w:p>
    <w:p w14:paraId="1E2118FD" w14:textId="3F99920E" w:rsidR="002A0B68" w:rsidRDefault="002A0B68" w:rsidP="002A0B68">
      <w:r>
        <w:t xml:space="preserve">Kalite güvencesi, üniversite tarafından eğitim-öğretim ve kalite standartlarına ilişkin uygulamaları kontrol etmek ve bu standartların gelecekte uygulanabilir olduğunu güvence altına almak için yürürlükte olan yönetimsel ve örgütsel süreçleri tanımlamaktadır. </w:t>
      </w:r>
    </w:p>
    <w:p w14:paraId="76C86B7D" w14:textId="1DDDCD61" w:rsidR="002A0B68" w:rsidRPr="006D7D4B" w:rsidRDefault="002A0B68" w:rsidP="002A0B68">
      <w:r>
        <w:t xml:space="preserve">Siirt Üniversitesi kalite güvence sistemi, kalite standartları çerçevesinde </w:t>
      </w:r>
      <w:r w:rsidRPr="006D7D4B">
        <w:t xml:space="preserve">akademik ve idari birimlerde kalite sisteminin </w:t>
      </w:r>
      <w:r>
        <w:t>planlanması</w:t>
      </w:r>
      <w:r w:rsidRPr="006D7D4B">
        <w:t xml:space="preserve">, uygulanması ve sürdürülebilirliğinin sağlanması amacıyla, yönetim tarafından belirlenen ve üniversite personelince benimsenen temel unsurları </w:t>
      </w:r>
      <w:r>
        <w:t xml:space="preserve">belirlemek amacını taşımaktadır. Siirt üniversitesi </w:t>
      </w:r>
      <w:r w:rsidRPr="006D7D4B">
        <w:t>misyon, vizyon ve stratejik hedefleri</w:t>
      </w:r>
      <w:r>
        <w:t>yle uyumlu, katılımcı yönetim yaklaşımıyla iç ve dış paydaşları sürece dahil eden, araştırma ve geliştirme çıktılarıyla yenilikçi katkılar sunan, performans göstergeleri, iç ve dış denetim mekanizmalarıyla faaliyetleri</w:t>
      </w:r>
      <w:r w:rsidR="00A12570">
        <w:t>ni</w:t>
      </w:r>
      <w:r>
        <w:t xml:space="preserve"> izleyen, bulunduğu çevre başta olmak üzere topluma katkı sunmayı ilke edinen </w:t>
      </w:r>
      <w:r w:rsidR="00A12570">
        <w:t xml:space="preserve">bir </w:t>
      </w:r>
      <w:r w:rsidRPr="006D7D4B">
        <w:t>kalite güvence sistemini benimsemiştir.</w:t>
      </w:r>
    </w:p>
    <w:p w14:paraId="01D0827D" w14:textId="402FCA0A" w:rsidR="002A0B68" w:rsidRPr="002A0B68" w:rsidRDefault="002A0B68" w:rsidP="002A0B68">
      <w:pPr>
        <w:pStyle w:val="ListeParagraf"/>
        <w:numPr>
          <w:ilvl w:val="0"/>
          <w:numId w:val="5"/>
        </w:numPr>
        <w:rPr>
          <w:rStyle w:val="Kpr"/>
          <w:b/>
          <w:bCs/>
          <w:color w:val="auto"/>
          <w:u w:val="none"/>
        </w:rPr>
      </w:pPr>
      <w:r w:rsidRPr="002A0B68">
        <w:rPr>
          <w:b/>
          <w:bCs/>
        </w:rPr>
        <w:t>Kalite Güvence</w:t>
      </w:r>
      <w:r w:rsidR="00F616D3">
        <w:rPr>
          <w:b/>
          <w:bCs/>
        </w:rPr>
        <w:t xml:space="preserve"> Sisteminin Amaçları</w:t>
      </w:r>
    </w:p>
    <w:p w14:paraId="372AB46D" w14:textId="32F442EA" w:rsidR="002A0B68" w:rsidRDefault="002A0B68" w:rsidP="002A0B68">
      <w:pPr>
        <w:pStyle w:val="ListeParagraf"/>
        <w:numPr>
          <w:ilvl w:val="0"/>
          <w:numId w:val="6"/>
        </w:numPr>
      </w:pPr>
      <w:r w:rsidRPr="00D5466D">
        <w:t>Akademik ve idari birimler ile yönetim arasında etkin bir iletişim ağı oluşturmak</w:t>
      </w:r>
      <w:r w:rsidR="00EC790B">
        <w:t>,</w:t>
      </w:r>
    </w:p>
    <w:p w14:paraId="7C588A38" w14:textId="5998D4C8" w:rsidR="002A0B68" w:rsidRDefault="002A0B68" w:rsidP="002A0B68">
      <w:pPr>
        <w:pStyle w:val="ListeParagraf"/>
        <w:numPr>
          <w:ilvl w:val="0"/>
          <w:numId w:val="6"/>
        </w:numPr>
      </w:pPr>
      <w:r>
        <w:t>Üniversite kalite komisyonu alt çalışma gruplarının koordineli çalışmasını sağlamak için aylık periyotlarla toplantılar düzenlemek</w:t>
      </w:r>
      <w:r w:rsidR="00EC790B">
        <w:t>,</w:t>
      </w:r>
    </w:p>
    <w:p w14:paraId="6BBB8844" w14:textId="1AF38526" w:rsidR="002A0B68" w:rsidRDefault="002A0B68" w:rsidP="002A0B68">
      <w:pPr>
        <w:pStyle w:val="ListeParagraf"/>
        <w:numPr>
          <w:ilvl w:val="0"/>
          <w:numId w:val="6"/>
        </w:numPr>
      </w:pPr>
      <w:r>
        <w:t xml:space="preserve">Üniversitenin kalite politikasının ve kalite alt politikalarının görünürlüğünü </w:t>
      </w:r>
      <w:proofErr w:type="gramStart"/>
      <w:r>
        <w:t>ve</w:t>
      </w:r>
      <w:proofErr w:type="gramEnd"/>
      <w:r>
        <w:t xml:space="preserve"> bilinirliğini artırmak üzere herkesin görebileceği uygun alanlarda ilan etmek, kalite çalışmaları hakkında yıllık bülten düzenlenmek, web sayfasından yayımlamak ve paydaşlara göndermek</w:t>
      </w:r>
      <w:r w:rsidR="00EC790B">
        <w:t>,</w:t>
      </w:r>
    </w:p>
    <w:p w14:paraId="146797B6" w14:textId="6ACC3747" w:rsidR="002A0B68" w:rsidRDefault="002A0B68" w:rsidP="002A0B68">
      <w:pPr>
        <w:pStyle w:val="ListeParagraf"/>
        <w:numPr>
          <w:ilvl w:val="0"/>
          <w:numId w:val="6"/>
        </w:numPr>
      </w:pPr>
      <w:r>
        <w:t xml:space="preserve">Eğitim-öğretim, araştırma-geliştirme, toplumsal katkı ve </w:t>
      </w:r>
      <w:r w:rsidRPr="00E0405E">
        <w:t xml:space="preserve">liderlik-yönetim-kalite </w:t>
      </w:r>
      <w:r>
        <w:t>süreçlerde iyi uygulama sayılarını artırmak ve diğer üniversitelerle paylaşmak</w:t>
      </w:r>
      <w:r w:rsidR="00EC790B">
        <w:t>,</w:t>
      </w:r>
    </w:p>
    <w:p w14:paraId="6533D018" w14:textId="608CD074" w:rsidR="002A0B68" w:rsidRDefault="002A0B68" w:rsidP="002A0B68">
      <w:pPr>
        <w:pStyle w:val="ListeParagraf"/>
        <w:numPr>
          <w:ilvl w:val="0"/>
          <w:numId w:val="6"/>
        </w:numPr>
      </w:pPr>
      <w:r>
        <w:t>Kalite güvencesi sistemi süreçlerinin sürekli izlenmesini, ölçülmesini ve iyileştirilmesini sağlamak için kalite performans takip sistemin</w:t>
      </w:r>
      <w:r w:rsidR="00F616D3">
        <w:t>i oluşturmak ve</w:t>
      </w:r>
      <w:r>
        <w:t xml:space="preserve"> işletmek</w:t>
      </w:r>
      <w:r w:rsidR="00EC790B">
        <w:t>,</w:t>
      </w:r>
    </w:p>
    <w:p w14:paraId="0FC324A7" w14:textId="50CE3872" w:rsidR="002A0B68" w:rsidRDefault="002A0B68" w:rsidP="002A0B68">
      <w:pPr>
        <w:pStyle w:val="ListeParagraf"/>
        <w:numPr>
          <w:ilvl w:val="0"/>
          <w:numId w:val="6"/>
        </w:numPr>
      </w:pPr>
      <w:r>
        <w:t>Eğitim-öğretim, araştırma-geliştirme, toplumsal katkı ve liderlik-yönetim-kalite süreçlerinde PUKÖ döngüsünü sağlamak</w:t>
      </w:r>
      <w:r w:rsidR="00EC790B">
        <w:t>,</w:t>
      </w:r>
    </w:p>
    <w:p w14:paraId="4C61DEC7" w14:textId="060E3AC7" w:rsidR="002A0B68" w:rsidRDefault="002A0B68" w:rsidP="002A0B68">
      <w:pPr>
        <w:pStyle w:val="ListeParagraf"/>
        <w:numPr>
          <w:ilvl w:val="0"/>
          <w:numId w:val="6"/>
        </w:numPr>
      </w:pPr>
      <w:r>
        <w:t>Akademik birimlerin öz değerlendirme süreçlerinin oluşturulmasını sağlamak, periyodik olarak takip etmek ve güvence altına almak</w:t>
      </w:r>
      <w:r w:rsidR="00EC790B">
        <w:t>,</w:t>
      </w:r>
    </w:p>
    <w:p w14:paraId="61AC5667" w14:textId="78B91776" w:rsidR="002A0B68" w:rsidRDefault="002A0B68" w:rsidP="002A0B68">
      <w:pPr>
        <w:pStyle w:val="ListeParagraf"/>
        <w:numPr>
          <w:ilvl w:val="0"/>
          <w:numId w:val="6"/>
        </w:numPr>
      </w:pPr>
      <w:r>
        <w:lastRenderedPageBreak/>
        <w:t>Her bir birim yöneticisi tarafından, kendi birimleri ile ilgili stratejik planda yer alan hedefler ve hedeflerin gerçekleşme oranı hakkında her yıl rapor hazırlanmasını ve Kalite Koordinatörlüğü’ne iletilmesini sağlamak</w:t>
      </w:r>
      <w:r w:rsidR="00EC790B">
        <w:t>,</w:t>
      </w:r>
    </w:p>
    <w:p w14:paraId="2B7B8CA7" w14:textId="2D29C042" w:rsidR="002A0B68" w:rsidRDefault="002A0B68" w:rsidP="002A0B68">
      <w:pPr>
        <w:pStyle w:val="ListeParagraf"/>
        <w:numPr>
          <w:ilvl w:val="0"/>
          <w:numId w:val="6"/>
        </w:numPr>
      </w:pPr>
      <w:r>
        <w:t>İç ve dış paydaş memnuniyet düzeylerinin belirli aralıklarla ölçülmesi, izlenmesi ve sonuçlarının sürekli iyileştirme faaliyetlerine yansıtılmasını sağlamak</w:t>
      </w:r>
      <w:r w:rsidR="00EC790B">
        <w:t>,</w:t>
      </w:r>
    </w:p>
    <w:p w14:paraId="3DCFB756" w14:textId="41907103" w:rsidR="002A0B68" w:rsidRDefault="002A0B68" w:rsidP="002A0B68">
      <w:pPr>
        <w:pStyle w:val="ListeParagraf"/>
        <w:numPr>
          <w:ilvl w:val="0"/>
          <w:numId w:val="6"/>
        </w:numPr>
      </w:pPr>
      <w:r>
        <w:t>Planlı iç</w:t>
      </w:r>
      <w:r w:rsidR="00EC790B">
        <w:t xml:space="preserve"> </w:t>
      </w:r>
      <w:proofErr w:type="gramStart"/>
      <w:r w:rsidR="00EC790B">
        <w:t xml:space="preserve">tetkik </w:t>
      </w:r>
      <w:r>
        <w:t xml:space="preserve"> ve</w:t>
      </w:r>
      <w:proofErr w:type="gramEnd"/>
      <w:r>
        <w:t xml:space="preserve"> dış </w:t>
      </w:r>
      <w:r w:rsidR="00EC790B">
        <w:t>denetim</w:t>
      </w:r>
      <w:r>
        <w:t xml:space="preserve"> faaliyetlerini sürdürmek</w:t>
      </w:r>
      <w:r w:rsidR="00EC790B">
        <w:t>,</w:t>
      </w:r>
    </w:p>
    <w:p w14:paraId="0FB02098" w14:textId="33397452" w:rsidR="00EC790B" w:rsidRDefault="00EC790B" w:rsidP="002A0B68">
      <w:pPr>
        <w:pStyle w:val="ListeParagraf"/>
        <w:numPr>
          <w:ilvl w:val="0"/>
          <w:numId w:val="6"/>
        </w:numPr>
      </w:pPr>
      <w:r>
        <w:t>Üniversitenin tüm süreçlerinde akreditasyon kuruluşları tarafından belirlenen standartlarla uyumlu uygulamalara yer vermek,</w:t>
      </w:r>
    </w:p>
    <w:p w14:paraId="64B941D2" w14:textId="6A88F722" w:rsidR="002A0B68" w:rsidRDefault="002A0B68" w:rsidP="002A0B68">
      <w:pPr>
        <w:pStyle w:val="ListeParagraf"/>
        <w:numPr>
          <w:ilvl w:val="0"/>
          <w:numId w:val="6"/>
        </w:numPr>
      </w:pPr>
      <w:r>
        <w:t>Topluma katkı uygulamalarına yönelik bilgilendirme amaçlı faaliyetler düzenlemek</w:t>
      </w:r>
      <w:r w:rsidR="00EC790B">
        <w:t>,</w:t>
      </w:r>
    </w:p>
    <w:p w14:paraId="321EFE7D" w14:textId="237DD38E" w:rsidR="002A0B68" w:rsidRDefault="002A0B68" w:rsidP="002A0B68">
      <w:pPr>
        <w:pStyle w:val="ListeParagraf"/>
        <w:numPr>
          <w:ilvl w:val="0"/>
          <w:numId w:val="6"/>
        </w:numPr>
      </w:pPr>
      <w:r>
        <w:t>Birim kalite komisyonlarına düzenli olarak toplanmasını sağlamak</w:t>
      </w:r>
      <w:r w:rsidR="00EC790B">
        <w:t>.</w:t>
      </w:r>
    </w:p>
    <w:p w14:paraId="6A15DC25" w14:textId="77777777" w:rsidR="002A0B68" w:rsidRPr="002A0B68" w:rsidRDefault="002A0B68" w:rsidP="002A0B68">
      <w:pPr>
        <w:pStyle w:val="ListeParagraf"/>
        <w:numPr>
          <w:ilvl w:val="0"/>
          <w:numId w:val="5"/>
        </w:numPr>
        <w:rPr>
          <w:b/>
          <w:bCs/>
        </w:rPr>
      </w:pPr>
      <w:r w:rsidRPr="002A0B68">
        <w:rPr>
          <w:b/>
          <w:bCs/>
        </w:rPr>
        <w:t>Kalite Kültürü</w:t>
      </w:r>
    </w:p>
    <w:p w14:paraId="63AB765E" w14:textId="1CDE4A31" w:rsidR="002A0B68" w:rsidRDefault="002A0B68" w:rsidP="002A0B68">
      <w:pPr>
        <w:ind w:left="709" w:firstLine="0"/>
      </w:pPr>
      <w:r w:rsidRPr="00E0405E">
        <w:t xml:space="preserve">Üniversitede kalite kültürünün geliştirilmesi için gerekli eğitimleri ve diğer ilgili faaliyetleri planlamak, iç ve dış kalite güvence sistemini </w:t>
      </w:r>
      <w:r>
        <w:t xml:space="preserve">kurarak, </w:t>
      </w:r>
      <w:r w:rsidRPr="00E0405E">
        <w:t>iç ve dış değerlendirme sürecinin yürütülmesini sağlamak</w:t>
      </w:r>
      <w:r>
        <w:t xml:space="preserve"> amacıyla kalite komisyonları kurulmuştur. </w:t>
      </w:r>
      <w:r w:rsidRPr="00E0405E">
        <w:t xml:space="preserve"> </w:t>
      </w:r>
      <w:r>
        <w:t>Üniversitede kurulan komisyonların yapısı, görev ve sorumlulukları Kalite Komisyon ve Koordinatörlük Yönetmeliği’nde güvence altına alınmıştır. Buna göre Üniversitenin kalite komisyonu organizasyon şeması şu şekildedir;</w:t>
      </w:r>
    </w:p>
    <w:p w14:paraId="16D0F0CD" w14:textId="28DB3CAE" w:rsidR="00332C23" w:rsidRDefault="00F616D3" w:rsidP="002A0B68">
      <w:pPr>
        <w:ind w:left="709" w:firstLine="0"/>
      </w:pPr>
      <w:r>
        <w:rPr>
          <w:noProof/>
        </w:rPr>
        <mc:AlternateContent>
          <mc:Choice Requires="wps">
            <w:drawing>
              <wp:anchor distT="0" distB="0" distL="114300" distR="114300" simplePos="0" relativeHeight="251646464" behindDoc="0" locked="0" layoutInCell="1" allowOverlap="1" wp14:anchorId="1CE522B5" wp14:editId="7DB3A02C">
                <wp:simplePos x="0" y="0"/>
                <wp:positionH relativeFrom="column">
                  <wp:posOffset>1183942</wp:posOffset>
                </wp:positionH>
                <wp:positionV relativeFrom="paragraph">
                  <wp:posOffset>148590</wp:posOffset>
                </wp:positionV>
                <wp:extent cx="2948601" cy="487130"/>
                <wp:effectExtent l="0" t="0" r="23495" b="27305"/>
                <wp:wrapNone/>
                <wp:docPr id="8" name="Dikdörtgen 8"/>
                <wp:cNvGraphicFramePr/>
                <a:graphic xmlns:a="http://schemas.openxmlformats.org/drawingml/2006/main">
                  <a:graphicData uri="http://schemas.microsoft.com/office/word/2010/wordprocessingShape">
                    <wps:wsp>
                      <wps:cNvSpPr/>
                      <wps:spPr>
                        <a:xfrm>
                          <a:off x="0" y="0"/>
                          <a:ext cx="2948601" cy="48713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889D28E" w14:textId="5A3E7F8B" w:rsidR="00F616D3" w:rsidRDefault="00F616D3" w:rsidP="00F616D3">
                            <w:pPr>
                              <w:ind w:firstLine="0"/>
                              <w:jc w:val="center"/>
                              <w:rPr>
                                <w:b/>
                                <w:bCs/>
                                <w:noProof/>
                                <w:sz w:val="20"/>
                                <w:szCs w:val="20"/>
                              </w:rPr>
                            </w:pPr>
                            <w:r>
                              <w:rPr>
                                <w:b/>
                                <w:bCs/>
                                <w:noProof/>
                                <w:sz w:val="20"/>
                                <w:szCs w:val="20"/>
                              </w:rPr>
                              <w:t>REKTÖR</w:t>
                            </w:r>
                          </w:p>
                          <w:p w14:paraId="681B5C65" w14:textId="2687886F" w:rsidR="00F616D3" w:rsidRPr="0065780C" w:rsidRDefault="00F616D3" w:rsidP="00F616D3">
                            <w:pPr>
                              <w:ind w:firstLine="0"/>
                              <w:jc w:val="center"/>
                              <w:rPr>
                                <w:b/>
                                <w:bCs/>
                                <w:noProof/>
                                <w:sz w:val="20"/>
                                <w:szCs w:val="20"/>
                              </w:rPr>
                            </w:pPr>
                            <w:r w:rsidRPr="0065780C">
                              <w:rPr>
                                <w:b/>
                                <w:bCs/>
                                <w:noProof/>
                                <w:sz w:val="20"/>
                                <w:szCs w:val="20"/>
                              </w:rPr>
                              <w:t>KALİTE KURULU</w:t>
                            </w:r>
                            <w:r>
                              <w:rPr>
                                <w:b/>
                                <w:bCs/>
                                <w:noProof/>
                                <w:sz w:val="20"/>
                                <w:szCs w:val="20"/>
                              </w:rPr>
                              <w:t xml:space="preserve"> BAŞKANI</w:t>
                            </w:r>
                          </w:p>
                          <w:p w14:paraId="7CB47C88" w14:textId="77777777" w:rsidR="00F616D3" w:rsidRDefault="00F616D3" w:rsidP="00F616D3">
                            <w:pPr>
                              <w:ind w:firstLine="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E522B5" id="Dikdörtgen 8" o:spid="_x0000_s1026" style="position:absolute;left:0;text-align:left;margin-left:93.2pt;margin-top:11.7pt;width:232.15pt;height:38.35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" fillcolor="window" strokecolor="windowText" strokeweight="1pt">
                <v:textbox>
                  <w:txbxContent>
                    <w:p w14:paraId="3889D28E" w14:textId="5A3E7F8B" w:rsidR="00F616D3" w:rsidRDefault="00F616D3" w:rsidP="00F616D3">
                      <w:pPr>
                        <w:ind w:firstLine="0"/>
                        <w:jc w:val="center"/>
                        <w:rPr>
                          <w:b/>
                          <w:bCs/>
                          <w:noProof/>
                          <w:sz w:val="20"/>
                          <w:szCs w:val="20"/>
                        </w:rPr>
                      </w:pPr>
                      <w:r>
                        <w:rPr>
                          <w:b/>
                          <w:bCs/>
                          <w:noProof/>
                          <w:sz w:val="20"/>
                          <w:szCs w:val="20"/>
                        </w:rPr>
                        <w:t>REKTÖR</w:t>
                      </w:r>
                    </w:p>
                    <w:p w14:paraId="681B5C65" w14:textId="2687886F" w:rsidR="00F616D3" w:rsidRPr="0065780C" w:rsidRDefault="00F616D3" w:rsidP="00F616D3">
                      <w:pPr>
                        <w:ind w:firstLine="0"/>
                        <w:jc w:val="center"/>
                        <w:rPr>
                          <w:b/>
                          <w:bCs/>
                          <w:noProof/>
                          <w:sz w:val="20"/>
                          <w:szCs w:val="20"/>
                        </w:rPr>
                      </w:pPr>
                      <w:r w:rsidRPr="0065780C">
                        <w:rPr>
                          <w:b/>
                          <w:bCs/>
                          <w:noProof/>
                          <w:sz w:val="20"/>
                          <w:szCs w:val="20"/>
                        </w:rPr>
                        <w:t>KALİTE KURULU</w:t>
                      </w:r>
                      <w:r>
                        <w:rPr>
                          <w:b/>
                          <w:bCs/>
                          <w:noProof/>
                          <w:sz w:val="20"/>
                          <w:szCs w:val="20"/>
                        </w:rPr>
                        <w:t xml:space="preserve"> BAŞKANI</w:t>
                      </w:r>
                    </w:p>
                    <w:p w14:paraId="7CB47C88" w14:textId="77777777" w:rsidR="00F616D3" w:rsidRDefault="00F616D3" w:rsidP="00F616D3">
                      <w:pPr>
                        <w:ind w:firstLine="0"/>
                        <w:jc w:val="center"/>
                      </w:pPr>
                    </w:p>
                  </w:txbxContent>
                </v:textbox>
              </v:rect>
            </w:pict>
          </mc:Fallback>
        </mc:AlternateContent>
      </w:r>
    </w:p>
    <w:p w14:paraId="28F2B57C" w14:textId="29F1B922" w:rsidR="00332C23" w:rsidRDefault="00332C23" w:rsidP="002A0B68">
      <w:pPr>
        <w:ind w:left="709" w:firstLine="0"/>
      </w:pPr>
    </w:p>
    <w:p w14:paraId="7C452101" w14:textId="3A564F3A" w:rsidR="00332C23" w:rsidRDefault="00F616D3" w:rsidP="002A0B68">
      <w:pPr>
        <w:ind w:left="709" w:firstLine="0"/>
      </w:pPr>
      <w:r>
        <w:rPr>
          <w:noProof/>
        </w:rPr>
        <mc:AlternateContent>
          <mc:Choice Requires="wps">
            <w:drawing>
              <wp:anchor distT="0" distB="0" distL="114300" distR="114300" simplePos="0" relativeHeight="251647488" behindDoc="0" locked="0" layoutInCell="1" allowOverlap="1" wp14:anchorId="6360060F" wp14:editId="4F1CD51D">
                <wp:simplePos x="0" y="0"/>
                <wp:positionH relativeFrom="column">
                  <wp:posOffset>2593975</wp:posOffset>
                </wp:positionH>
                <wp:positionV relativeFrom="paragraph">
                  <wp:posOffset>93345</wp:posOffset>
                </wp:positionV>
                <wp:extent cx="0" cy="503555"/>
                <wp:effectExtent l="0" t="0" r="38100" b="29845"/>
                <wp:wrapNone/>
                <wp:docPr id="10" name="Düz Bağlayıcı 10"/>
                <wp:cNvGraphicFramePr/>
                <a:graphic xmlns:a="http://schemas.openxmlformats.org/drawingml/2006/main">
                  <a:graphicData uri="http://schemas.microsoft.com/office/word/2010/wordprocessingShape">
                    <wps:wsp>
                      <wps:cNvCnPr/>
                      <wps:spPr>
                        <a:xfrm flipH="1">
                          <a:off x="0" y="0"/>
                          <a:ext cx="0" cy="503555"/>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1CC42307" id="Düz Bağlayıcı 10" o:spid="_x0000_s1026" style="position:absolute;flip:x;z-index:251653120;visibility:visible;mso-wrap-style:square;mso-wrap-distance-left:9pt;mso-wrap-distance-top:0;mso-wrap-distance-right:9pt;mso-wrap-distance-bottom:0;mso-position-horizontal:absolute;mso-position-horizontal-relative:text;mso-position-vertical:absolute;mso-position-vertical-relative:text" from="204.25pt,7.35pt" to="204.2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" strokecolor="windowText" strokeweight="1.5pt">
                <v:stroke joinstyle="miter"/>
              </v:line>
            </w:pict>
          </mc:Fallback>
        </mc:AlternateContent>
      </w:r>
    </w:p>
    <w:p w14:paraId="19B64272" w14:textId="6D989AD0" w:rsidR="00332C23" w:rsidRDefault="00F616D3" w:rsidP="002A0B68">
      <w:pPr>
        <w:ind w:left="709" w:firstLine="0"/>
      </w:pPr>
      <w:r>
        <w:rPr>
          <w:noProof/>
        </w:rPr>
        <mc:AlternateContent>
          <mc:Choice Requires="wps">
            <w:drawing>
              <wp:anchor distT="0" distB="0" distL="114300" distR="114300" simplePos="0" relativeHeight="251652608" behindDoc="0" locked="0" layoutInCell="1" allowOverlap="1" wp14:anchorId="53596A21" wp14:editId="220CDD21">
                <wp:simplePos x="0" y="0"/>
                <wp:positionH relativeFrom="column">
                  <wp:posOffset>111125</wp:posOffset>
                </wp:positionH>
                <wp:positionV relativeFrom="paragraph">
                  <wp:posOffset>142875</wp:posOffset>
                </wp:positionV>
                <wp:extent cx="1435100" cy="495300"/>
                <wp:effectExtent l="0" t="0" r="12700" b="19050"/>
                <wp:wrapNone/>
                <wp:docPr id="24" name="Dikdörtgen 24"/>
                <wp:cNvGraphicFramePr/>
                <a:graphic xmlns:a="http://schemas.openxmlformats.org/drawingml/2006/main">
                  <a:graphicData uri="http://schemas.microsoft.com/office/word/2010/wordprocessingShape">
                    <wps:wsp>
                      <wps:cNvSpPr/>
                      <wps:spPr>
                        <a:xfrm>
                          <a:off x="0" y="0"/>
                          <a:ext cx="1435100" cy="4953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FB2F27B" w14:textId="77777777" w:rsidR="00F616D3" w:rsidRPr="0065780C" w:rsidRDefault="00F616D3" w:rsidP="00F616D3">
                            <w:pPr>
                              <w:ind w:firstLine="0"/>
                              <w:jc w:val="center"/>
                              <w:rPr>
                                <w:sz w:val="20"/>
                                <w:szCs w:val="20"/>
                              </w:rPr>
                            </w:pPr>
                            <w:r>
                              <w:rPr>
                                <w:b/>
                                <w:bCs/>
                                <w:noProof/>
                                <w:sz w:val="20"/>
                                <w:szCs w:val="20"/>
                              </w:rPr>
                              <w:t>Kalite Kurulu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596A21" id="Dikdörtgen 24" o:spid="_x0000_s1027" style="position:absolute;left:0;text-align:left;margin-left:8.75pt;margin-top:11.25pt;width:113pt;height:39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" fillcolor="window" strokecolor="windowText" strokeweight="1pt">
                <v:textbox>
                  <w:txbxContent>
                    <w:p w14:paraId="1FB2F27B" w14:textId="77777777" w:rsidR="00F616D3" w:rsidRPr="0065780C" w:rsidRDefault="00F616D3" w:rsidP="00F616D3">
                      <w:pPr>
                        <w:ind w:firstLine="0"/>
                        <w:jc w:val="center"/>
                        <w:rPr>
                          <w:sz w:val="20"/>
                          <w:szCs w:val="20"/>
                        </w:rPr>
                      </w:pPr>
                      <w:r>
                        <w:rPr>
                          <w:b/>
                          <w:bCs/>
                          <w:noProof/>
                          <w:sz w:val="20"/>
                          <w:szCs w:val="20"/>
                        </w:rPr>
                        <w:t>Kalite Kurulu</w:t>
                      </w:r>
                    </w:p>
                  </w:txbxContent>
                </v:textbox>
              </v:rect>
            </w:pict>
          </mc:Fallback>
        </mc:AlternateContent>
      </w:r>
    </w:p>
    <w:p w14:paraId="5DD22A02" w14:textId="5547554A" w:rsidR="00332C23" w:rsidRDefault="004C77A7" w:rsidP="002A0B68">
      <w:pPr>
        <w:ind w:left="709" w:firstLine="0"/>
      </w:pPr>
      <w:r>
        <w:rPr>
          <w:noProof/>
        </w:rPr>
        <mc:AlternateContent>
          <mc:Choice Requires="wps">
            <w:drawing>
              <wp:anchor distT="0" distB="0" distL="114300" distR="114300" simplePos="0" relativeHeight="251651584" behindDoc="0" locked="0" layoutInCell="1" allowOverlap="1" wp14:anchorId="22FC6E21" wp14:editId="588A3FE1">
                <wp:simplePos x="0" y="0"/>
                <wp:positionH relativeFrom="margin">
                  <wp:align>right</wp:align>
                </wp:positionH>
                <wp:positionV relativeFrom="paragraph">
                  <wp:posOffset>20320</wp:posOffset>
                </wp:positionV>
                <wp:extent cx="1435100" cy="495300"/>
                <wp:effectExtent l="0" t="0" r="12700" b="19050"/>
                <wp:wrapNone/>
                <wp:docPr id="9" name="Dikdörtgen 9"/>
                <wp:cNvGraphicFramePr/>
                <a:graphic xmlns:a="http://schemas.openxmlformats.org/drawingml/2006/main">
                  <a:graphicData uri="http://schemas.microsoft.com/office/word/2010/wordprocessingShape">
                    <wps:wsp>
                      <wps:cNvSpPr/>
                      <wps:spPr>
                        <a:xfrm>
                          <a:off x="0" y="0"/>
                          <a:ext cx="1435100" cy="4953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31A788D" w14:textId="77777777" w:rsidR="00F616D3" w:rsidRPr="0065780C" w:rsidRDefault="00F616D3" w:rsidP="00F616D3">
                            <w:pPr>
                              <w:ind w:firstLine="0"/>
                              <w:jc w:val="center"/>
                              <w:rPr>
                                <w:sz w:val="20"/>
                                <w:szCs w:val="20"/>
                              </w:rPr>
                            </w:pPr>
                            <w:r w:rsidRPr="0065780C">
                              <w:rPr>
                                <w:b/>
                                <w:bCs/>
                                <w:noProof/>
                                <w:sz w:val="20"/>
                                <w:szCs w:val="20"/>
                              </w:rPr>
                              <w:t>Kalite Koordinatörlüğü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FC6E21" id="Dikdörtgen 9" o:spid="_x0000_s1028" style="position:absolute;left:0;text-align:left;margin-left:61.8pt;margin-top:1.6pt;width:113pt;height:39pt;z-index:251651584;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" fillcolor="window" strokecolor="windowText" strokeweight="1pt">
                <v:textbox>
                  <w:txbxContent>
                    <w:p w14:paraId="331A788D" w14:textId="77777777" w:rsidR="00F616D3" w:rsidRPr="0065780C" w:rsidRDefault="00F616D3" w:rsidP="00F616D3">
                      <w:pPr>
                        <w:ind w:firstLine="0"/>
                        <w:jc w:val="center"/>
                        <w:rPr>
                          <w:sz w:val="20"/>
                          <w:szCs w:val="20"/>
                        </w:rPr>
                      </w:pPr>
                      <w:r w:rsidRPr="0065780C">
                        <w:rPr>
                          <w:b/>
                          <w:bCs/>
                          <w:noProof/>
                          <w:sz w:val="20"/>
                          <w:szCs w:val="20"/>
                        </w:rPr>
                        <w:t>Kalite Koordinatörlüğü</w:t>
                      </w:r>
                    </w:p>
                  </w:txbxContent>
                </v:textbox>
                <w10:wrap anchorx="margin"/>
              </v:rect>
            </w:pict>
          </mc:Fallback>
        </mc:AlternateContent>
      </w:r>
      <w:r>
        <w:rPr>
          <w:noProof/>
        </w:rPr>
        <mc:AlternateContent>
          <mc:Choice Requires="wps">
            <w:drawing>
              <wp:anchor distT="0" distB="0" distL="114300" distR="114300" simplePos="0" relativeHeight="251648512" behindDoc="0" locked="0" layoutInCell="1" allowOverlap="1" wp14:anchorId="6B3BCDFE" wp14:editId="2B94CE2A">
                <wp:simplePos x="0" y="0"/>
                <wp:positionH relativeFrom="column">
                  <wp:posOffset>1567180</wp:posOffset>
                </wp:positionH>
                <wp:positionV relativeFrom="paragraph">
                  <wp:posOffset>49530</wp:posOffset>
                </wp:positionV>
                <wp:extent cx="1029970" cy="8255"/>
                <wp:effectExtent l="0" t="0" r="17780" b="29845"/>
                <wp:wrapNone/>
                <wp:docPr id="21" name="Düz Bağlayıcı 21"/>
                <wp:cNvGraphicFramePr/>
                <a:graphic xmlns:a="http://schemas.openxmlformats.org/drawingml/2006/main">
                  <a:graphicData uri="http://schemas.microsoft.com/office/word/2010/wordprocessingShape">
                    <wps:wsp>
                      <wps:cNvCnPr/>
                      <wps:spPr>
                        <a:xfrm flipH="1" flipV="1">
                          <a:off x="0" y="0"/>
                          <a:ext cx="1029970" cy="8255"/>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4AEF224C" id="Düz Bağlayıcı 21" o:spid="_x0000_s1026" style="position:absolute;flip:x y;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3.4pt,3.9pt" to="204.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" strokecolor="windowText" strokeweight="1.5pt">
                <v:stroke joinstyle="miter"/>
              </v:line>
            </w:pict>
          </mc:Fallback>
        </mc:AlternateContent>
      </w:r>
      <w:r>
        <w:rPr>
          <w:noProof/>
        </w:rPr>
        <mc:AlternateContent>
          <mc:Choice Requires="wps">
            <w:drawing>
              <wp:anchor distT="0" distB="0" distL="114300" distR="114300" simplePos="0" relativeHeight="251649536" behindDoc="0" locked="0" layoutInCell="1" allowOverlap="1" wp14:anchorId="6741E148" wp14:editId="2C9FD8FE">
                <wp:simplePos x="0" y="0"/>
                <wp:positionH relativeFrom="column">
                  <wp:posOffset>2585720</wp:posOffset>
                </wp:positionH>
                <wp:positionV relativeFrom="paragraph">
                  <wp:posOffset>38100</wp:posOffset>
                </wp:positionV>
                <wp:extent cx="10795" cy="1301115"/>
                <wp:effectExtent l="0" t="0" r="27305" b="32385"/>
                <wp:wrapNone/>
                <wp:docPr id="26" name="Düz Bağlayıcı 26"/>
                <wp:cNvGraphicFramePr/>
                <a:graphic xmlns:a="http://schemas.openxmlformats.org/drawingml/2006/main">
                  <a:graphicData uri="http://schemas.microsoft.com/office/word/2010/wordprocessingShape">
                    <wps:wsp>
                      <wps:cNvCnPr/>
                      <wps:spPr>
                        <a:xfrm flipH="1">
                          <a:off x="0" y="0"/>
                          <a:ext cx="10795" cy="1301115"/>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6010D369" id="Düz Bağlayıcı 26"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203.6pt,3pt" to="204.45pt,10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" strokecolor="windowText" strokeweight="1.5pt">
                <v:stroke joinstyle="miter"/>
              </v:line>
            </w:pict>
          </mc:Fallback>
        </mc:AlternateContent>
      </w:r>
    </w:p>
    <w:p w14:paraId="1077AA5A" w14:textId="715A66C4" w:rsidR="00332C23" w:rsidRDefault="004C77A7" w:rsidP="002A0B68">
      <w:pPr>
        <w:ind w:left="709" w:firstLine="0"/>
      </w:pPr>
      <w:r>
        <w:rPr>
          <w:noProof/>
        </w:rPr>
        <mc:AlternateContent>
          <mc:Choice Requires="wps">
            <w:drawing>
              <wp:anchor distT="0" distB="0" distL="114300" distR="114300" simplePos="0" relativeHeight="251661824" behindDoc="0" locked="0" layoutInCell="1" allowOverlap="1" wp14:anchorId="0612A68D" wp14:editId="186A9CFC">
                <wp:simplePos x="0" y="0"/>
                <wp:positionH relativeFrom="column">
                  <wp:posOffset>5196205</wp:posOffset>
                </wp:positionH>
                <wp:positionV relativeFrom="paragraph">
                  <wp:posOffset>254000</wp:posOffset>
                </wp:positionV>
                <wp:extent cx="9525" cy="2400300"/>
                <wp:effectExtent l="0" t="0" r="28575" b="19050"/>
                <wp:wrapNone/>
                <wp:docPr id="34" name="Düz Bağlayıcı 34"/>
                <wp:cNvGraphicFramePr/>
                <a:graphic xmlns:a="http://schemas.openxmlformats.org/drawingml/2006/main">
                  <a:graphicData uri="http://schemas.microsoft.com/office/word/2010/wordprocessingShape">
                    <wps:wsp>
                      <wps:cNvCnPr/>
                      <wps:spPr>
                        <a:xfrm>
                          <a:off x="0" y="0"/>
                          <a:ext cx="9525" cy="240030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4C79181" id="Düz Bağlayıcı 3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9.15pt,20pt" to="409.9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" strokecolor="windowText" strokeweight="1.5pt">
                <v:stroke joinstyle="miter"/>
              </v:line>
            </w:pict>
          </mc:Fallback>
        </mc:AlternateContent>
      </w:r>
      <w:r>
        <w:rPr>
          <w:noProof/>
        </w:rPr>
        <mc:AlternateContent>
          <mc:Choice Requires="wps">
            <w:drawing>
              <wp:anchor distT="0" distB="0" distL="114300" distR="114300" simplePos="0" relativeHeight="251650560" behindDoc="0" locked="0" layoutInCell="1" allowOverlap="1" wp14:anchorId="7645AF96" wp14:editId="26928E95">
                <wp:simplePos x="0" y="0"/>
                <wp:positionH relativeFrom="column">
                  <wp:posOffset>2595245</wp:posOffset>
                </wp:positionH>
                <wp:positionV relativeFrom="paragraph">
                  <wp:posOffset>44450</wp:posOffset>
                </wp:positionV>
                <wp:extent cx="1704975" cy="19050"/>
                <wp:effectExtent l="0" t="0" r="28575" b="19050"/>
                <wp:wrapNone/>
                <wp:docPr id="6" name="Düz Bağlayıcı 6"/>
                <wp:cNvGraphicFramePr/>
                <a:graphic xmlns:a="http://schemas.openxmlformats.org/drawingml/2006/main">
                  <a:graphicData uri="http://schemas.microsoft.com/office/word/2010/wordprocessingShape">
                    <wps:wsp>
                      <wps:cNvCnPr/>
                      <wps:spPr>
                        <a:xfrm flipH="1" flipV="1">
                          <a:off x="0" y="0"/>
                          <a:ext cx="1704975" cy="1905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8B9ACD4" id="Düz Bağlayıcı 6"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35pt,3.5pt" to="338.6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" strokecolor="windowText" strokeweight="1.5pt">
                <v:stroke joinstyle="miter"/>
              </v:line>
            </w:pict>
          </mc:Fallback>
        </mc:AlternateContent>
      </w:r>
    </w:p>
    <w:p w14:paraId="735591D8" w14:textId="282DAEA2" w:rsidR="00332C23" w:rsidRDefault="004C77A7" w:rsidP="002A0B68">
      <w:pPr>
        <w:ind w:left="709" w:firstLine="0"/>
      </w:pPr>
      <w:r>
        <w:rPr>
          <w:noProof/>
        </w:rPr>
        <mc:AlternateContent>
          <mc:Choice Requires="wps">
            <w:drawing>
              <wp:anchor distT="0" distB="0" distL="114300" distR="114300" simplePos="0" relativeHeight="251662848" behindDoc="0" locked="0" layoutInCell="1" allowOverlap="1" wp14:anchorId="6BF545DA" wp14:editId="0E4D6423">
                <wp:simplePos x="0" y="0"/>
                <wp:positionH relativeFrom="rightMargin">
                  <wp:posOffset>-431165</wp:posOffset>
                </wp:positionH>
                <wp:positionV relativeFrom="paragraph">
                  <wp:posOffset>162560</wp:posOffset>
                </wp:positionV>
                <wp:extent cx="1009650" cy="504825"/>
                <wp:effectExtent l="0" t="0" r="19050" b="28575"/>
                <wp:wrapNone/>
                <wp:docPr id="35" name="Dikdörtgen 35"/>
                <wp:cNvGraphicFramePr/>
                <a:graphic xmlns:a="http://schemas.openxmlformats.org/drawingml/2006/main">
                  <a:graphicData uri="http://schemas.microsoft.com/office/word/2010/wordprocessingShape">
                    <wps:wsp>
                      <wps:cNvSpPr/>
                      <wps:spPr>
                        <a:xfrm>
                          <a:off x="0" y="0"/>
                          <a:ext cx="1009650" cy="5048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36B9A48" w14:textId="0C43E1D8" w:rsidR="004C77A7" w:rsidRPr="0065780C" w:rsidRDefault="004C77A7" w:rsidP="004C77A7">
                            <w:pPr>
                              <w:ind w:firstLine="0"/>
                              <w:jc w:val="center"/>
                              <w:rPr>
                                <w:sz w:val="20"/>
                                <w:szCs w:val="20"/>
                              </w:rPr>
                            </w:pPr>
                            <w:r>
                              <w:rPr>
                                <w:b/>
                                <w:bCs/>
                                <w:noProof/>
                                <w:sz w:val="20"/>
                                <w:szCs w:val="20"/>
                              </w:rPr>
                              <w:t>Kalite Koori</w:t>
                            </w:r>
                            <w:r w:rsidR="007662BB">
                              <w:rPr>
                                <w:b/>
                                <w:bCs/>
                                <w:noProof/>
                                <w:sz w:val="20"/>
                                <w:szCs w:val="20"/>
                              </w:rPr>
                              <w:t>di</w:t>
                            </w:r>
                            <w:r>
                              <w:rPr>
                                <w:b/>
                                <w:bCs/>
                                <w:noProof/>
                                <w:sz w:val="20"/>
                                <w:szCs w:val="20"/>
                              </w:rPr>
                              <w:t>natör</w:t>
                            </w:r>
                            <w:r w:rsidR="007662BB">
                              <w:rPr>
                                <w:b/>
                                <w:bCs/>
                                <w:noProof/>
                                <w:sz w:val="20"/>
                                <w:szCs w:val="20"/>
                              </w:rPr>
                              <w:t>ü</w:t>
                            </w:r>
                            <w:r>
                              <w:rPr>
                                <w:b/>
                                <w:bCs/>
                                <w:noProof/>
                                <w:sz w:val="20"/>
                                <w:szCs w:val="20"/>
                              </w:rPr>
                              <w:t>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545DA" id="Dikdörtgen 35" o:spid="_x0000_s1029" style="position:absolute;left:0;text-align:left;margin-left:-33.95pt;margin-top:12.8pt;width:79.5pt;height:39.75pt;z-index:251662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" fillcolor="window" strokecolor="windowText" strokeweight="1pt">
                <v:textbox>
                  <w:txbxContent>
                    <w:p w14:paraId="636B9A48" w14:textId="0C43E1D8" w:rsidR="004C77A7" w:rsidRPr="0065780C" w:rsidRDefault="004C77A7" w:rsidP="004C77A7">
                      <w:pPr>
                        <w:ind w:firstLine="0"/>
                        <w:jc w:val="center"/>
                        <w:rPr>
                          <w:sz w:val="20"/>
                          <w:szCs w:val="20"/>
                        </w:rPr>
                      </w:pPr>
                      <w:r>
                        <w:rPr>
                          <w:b/>
                          <w:bCs/>
                          <w:noProof/>
                          <w:sz w:val="20"/>
                          <w:szCs w:val="20"/>
                        </w:rPr>
                        <w:t>Kalite Koori</w:t>
                      </w:r>
                      <w:r w:rsidR="007662BB">
                        <w:rPr>
                          <w:b/>
                          <w:bCs/>
                          <w:noProof/>
                          <w:sz w:val="20"/>
                          <w:szCs w:val="20"/>
                        </w:rPr>
                        <w:t>di</w:t>
                      </w:r>
                      <w:r>
                        <w:rPr>
                          <w:b/>
                          <w:bCs/>
                          <w:noProof/>
                          <w:sz w:val="20"/>
                          <w:szCs w:val="20"/>
                        </w:rPr>
                        <w:t>natör</w:t>
                      </w:r>
                      <w:r w:rsidR="007662BB">
                        <w:rPr>
                          <w:b/>
                          <w:bCs/>
                          <w:noProof/>
                          <w:sz w:val="20"/>
                          <w:szCs w:val="20"/>
                        </w:rPr>
                        <w:t>ü</w:t>
                      </w:r>
                      <w:r>
                        <w:rPr>
                          <w:b/>
                          <w:bCs/>
                          <w:noProof/>
                          <w:sz w:val="20"/>
                          <w:szCs w:val="20"/>
                        </w:rPr>
                        <w:t>ü</w:t>
                      </w:r>
                    </w:p>
                  </w:txbxContent>
                </v:textbox>
                <w10:wrap anchorx="margin"/>
              </v:rect>
            </w:pict>
          </mc:Fallback>
        </mc:AlternateContent>
      </w:r>
    </w:p>
    <w:p w14:paraId="1CDAB960" w14:textId="3892F8A6" w:rsidR="00332C23" w:rsidRDefault="004C77A7" w:rsidP="004C77A7">
      <w:pPr>
        <w:tabs>
          <w:tab w:val="left" w:pos="8295"/>
        </w:tabs>
        <w:ind w:left="709" w:firstLine="0"/>
      </w:pPr>
      <w:r>
        <w:rPr>
          <w:noProof/>
        </w:rPr>
        <mc:AlternateContent>
          <mc:Choice Requires="wps">
            <w:drawing>
              <wp:anchor distT="0" distB="0" distL="114300" distR="114300" simplePos="0" relativeHeight="251666944" behindDoc="0" locked="0" layoutInCell="1" allowOverlap="1" wp14:anchorId="09A32517" wp14:editId="03BD7FB0">
                <wp:simplePos x="0" y="0"/>
                <wp:positionH relativeFrom="margin">
                  <wp:posOffset>5196205</wp:posOffset>
                </wp:positionH>
                <wp:positionV relativeFrom="paragraph">
                  <wp:posOffset>156845</wp:posOffset>
                </wp:positionV>
                <wp:extent cx="152400" cy="0"/>
                <wp:effectExtent l="0" t="0" r="0" b="0"/>
                <wp:wrapNone/>
                <wp:docPr id="33" name="Düz Bağlayıcı 33"/>
                <wp:cNvGraphicFramePr/>
                <a:graphic xmlns:a="http://schemas.openxmlformats.org/drawingml/2006/main">
                  <a:graphicData uri="http://schemas.microsoft.com/office/word/2010/wordprocessingShape">
                    <wps:wsp>
                      <wps:cNvCnPr/>
                      <wps:spPr>
                        <a:xfrm flipH="1">
                          <a:off x="0" y="0"/>
                          <a:ext cx="1524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157DEF" id="Düz Bağlayıcı 33" o:spid="_x0000_s1026" style="position:absolute;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9.15pt,12.35pt" to="421.1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" strokecolor="windowText" strokeweight="1.5pt">
                <v:stroke joinstyle="miter"/>
                <w10:wrap anchorx="margin"/>
              </v:line>
            </w:pict>
          </mc:Fallback>
        </mc:AlternateContent>
      </w:r>
      <w:r>
        <w:tab/>
      </w:r>
    </w:p>
    <w:p w14:paraId="25908A52" w14:textId="72DC4F16" w:rsidR="00332C23" w:rsidRDefault="004C77A7" w:rsidP="002A0B68">
      <w:pPr>
        <w:ind w:left="709" w:firstLine="0"/>
      </w:pPr>
      <w:r>
        <w:rPr>
          <w:noProof/>
        </w:rPr>
        <mc:AlternateContent>
          <mc:Choice Requires="wps">
            <w:drawing>
              <wp:anchor distT="0" distB="0" distL="114300" distR="114300" simplePos="0" relativeHeight="251663872" behindDoc="0" locked="0" layoutInCell="1" allowOverlap="1" wp14:anchorId="0830179C" wp14:editId="1E19DB01">
                <wp:simplePos x="0" y="0"/>
                <wp:positionH relativeFrom="rightMargin">
                  <wp:posOffset>-398145</wp:posOffset>
                </wp:positionH>
                <wp:positionV relativeFrom="paragraph">
                  <wp:posOffset>268605</wp:posOffset>
                </wp:positionV>
                <wp:extent cx="952500" cy="504825"/>
                <wp:effectExtent l="0" t="0" r="19050" b="28575"/>
                <wp:wrapNone/>
                <wp:docPr id="41" name="Dikdörtgen 41"/>
                <wp:cNvGraphicFramePr/>
                <a:graphic xmlns:a="http://schemas.openxmlformats.org/drawingml/2006/main">
                  <a:graphicData uri="http://schemas.microsoft.com/office/word/2010/wordprocessingShape">
                    <wps:wsp>
                      <wps:cNvSpPr/>
                      <wps:spPr>
                        <a:xfrm>
                          <a:off x="0" y="0"/>
                          <a:ext cx="952500" cy="5048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E18A3D9" w14:textId="4683A0C8" w:rsidR="004C77A7" w:rsidRDefault="004C77A7" w:rsidP="004C77A7">
                            <w:pPr>
                              <w:ind w:firstLine="0"/>
                              <w:jc w:val="center"/>
                              <w:rPr>
                                <w:b/>
                                <w:bCs/>
                                <w:noProof/>
                                <w:sz w:val="20"/>
                                <w:szCs w:val="20"/>
                              </w:rPr>
                            </w:pPr>
                            <w:r>
                              <w:rPr>
                                <w:b/>
                                <w:bCs/>
                                <w:noProof/>
                                <w:sz w:val="20"/>
                                <w:szCs w:val="20"/>
                              </w:rPr>
                              <w:t>Koorinatör</w:t>
                            </w:r>
                          </w:p>
                          <w:p w14:paraId="42BBE828" w14:textId="6FCE8D82" w:rsidR="004C77A7" w:rsidRPr="0065780C" w:rsidRDefault="004C77A7" w:rsidP="004C77A7">
                            <w:pPr>
                              <w:ind w:firstLine="0"/>
                              <w:jc w:val="center"/>
                              <w:rPr>
                                <w:sz w:val="20"/>
                                <w:szCs w:val="20"/>
                              </w:rPr>
                            </w:pPr>
                            <w:r>
                              <w:rPr>
                                <w:b/>
                                <w:bCs/>
                                <w:noProof/>
                                <w:sz w:val="20"/>
                                <w:szCs w:val="20"/>
                              </w:rPr>
                              <w:t>Yardımcıları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0179C" id="Dikdörtgen 41" o:spid="_x0000_s1030" style="position:absolute;left:0;text-align:left;margin-left:-31.35pt;margin-top:21.15pt;width:75pt;height:39.75pt;z-index:25166387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" fillcolor="window" strokecolor="windowText" strokeweight="1pt">
                <v:textbox>
                  <w:txbxContent>
                    <w:p w14:paraId="7E18A3D9" w14:textId="4683A0C8" w:rsidR="004C77A7" w:rsidRDefault="004C77A7" w:rsidP="004C77A7">
                      <w:pPr>
                        <w:ind w:firstLine="0"/>
                        <w:jc w:val="center"/>
                        <w:rPr>
                          <w:b/>
                          <w:bCs/>
                          <w:noProof/>
                          <w:sz w:val="20"/>
                          <w:szCs w:val="20"/>
                        </w:rPr>
                      </w:pPr>
                      <w:r>
                        <w:rPr>
                          <w:b/>
                          <w:bCs/>
                          <w:noProof/>
                          <w:sz w:val="20"/>
                          <w:szCs w:val="20"/>
                        </w:rPr>
                        <w:t>Koorinatör</w:t>
                      </w:r>
                    </w:p>
                    <w:p w14:paraId="42BBE828" w14:textId="6FCE8D82" w:rsidR="004C77A7" w:rsidRPr="0065780C" w:rsidRDefault="004C77A7" w:rsidP="004C77A7">
                      <w:pPr>
                        <w:ind w:firstLine="0"/>
                        <w:jc w:val="center"/>
                        <w:rPr>
                          <w:sz w:val="20"/>
                          <w:szCs w:val="20"/>
                        </w:rPr>
                      </w:pPr>
                      <w:r>
                        <w:rPr>
                          <w:b/>
                          <w:bCs/>
                          <w:noProof/>
                          <w:sz w:val="20"/>
                          <w:szCs w:val="20"/>
                        </w:rPr>
                        <w:t>Yardımcıları</w:t>
                      </w:r>
                    </w:p>
                  </w:txbxContent>
                </v:textbox>
                <w10:wrap anchorx="margin"/>
              </v:rect>
            </w:pict>
          </mc:Fallback>
        </mc:AlternateContent>
      </w:r>
      <w:r>
        <w:rPr>
          <w:noProof/>
        </w:rPr>
        <mc:AlternateContent>
          <mc:Choice Requires="wps">
            <w:drawing>
              <wp:anchor distT="0" distB="0" distL="114300" distR="114300" simplePos="0" relativeHeight="251655680" behindDoc="0" locked="0" layoutInCell="1" allowOverlap="1" wp14:anchorId="2982C880" wp14:editId="57488EF6">
                <wp:simplePos x="0" y="0"/>
                <wp:positionH relativeFrom="column">
                  <wp:posOffset>4302760</wp:posOffset>
                </wp:positionH>
                <wp:positionV relativeFrom="paragraph">
                  <wp:posOffset>269875</wp:posOffset>
                </wp:positionV>
                <wp:extent cx="0" cy="577850"/>
                <wp:effectExtent l="76200" t="0" r="57150" b="50800"/>
                <wp:wrapNone/>
                <wp:docPr id="18" name="Düz Ok Bağlayıcısı 18"/>
                <wp:cNvGraphicFramePr/>
                <a:graphic xmlns:a="http://schemas.openxmlformats.org/drawingml/2006/main">
                  <a:graphicData uri="http://schemas.microsoft.com/office/word/2010/wordprocessingShape">
                    <wps:wsp>
                      <wps:cNvCnPr/>
                      <wps:spPr>
                        <a:xfrm>
                          <a:off x="0" y="0"/>
                          <a:ext cx="0" cy="57785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type w14:anchorId="761BC045" id="_x0000_t32" coordsize="21600,21600" o:spt="32" o:oned="t" path="m,l21600,21600e" filled="f">
                <v:path arrowok="t" fillok="f" o:connecttype="none"/>
                <o:lock v:ext="edit" shapetype="t"/>
              </v:shapetype>
              <v:shape id="Düz Ok Bağlayıcısı 18" o:spid="_x0000_s1026" type="#_x0000_t32" style="position:absolute;margin-left:338.8pt;margin-top:21.25pt;width:0;height:4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" strokecolor="windowText" strokeweight="1.5pt">
                <v:stroke endarrow="block" joinstyle="miter"/>
              </v:shape>
            </w:pict>
          </mc:Fallback>
        </mc:AlternateContent>
      </w:r>
      <w:r>
        <w:rPr>
          <w:noProof/>
        </w:rPr>
        <mc:AlternateContent>
          <mc:Choice Requires="wps">
            <w:drawing>
              <wp:anchor distT="0" distB="0" distL="114300" distR="114300" simplePos="0" relativeHeight="251654656" behindDoc="0" locked="0" layoutInCell="1" allowOverlap="1" wp14:anchorId="20FDDBD3" wp14:editId="2DD9FD58">
                <wp:simplePos x="0" y="0"/>
                <wp:positionH relativeFrom="column">
                  <wp:posOffset>295275</wp:posOffset>
                </wp:positionH>
                <wp:positionV relativeFrom="paragraph">
                  <wp:posOffset>262255</wp:posOffset>
                </wp:positionV>
                <wp:extent cx="2296795" cy="12700"/>
                <wp:effectExtent l="0" t="0" r="27305" b="25400"/>
                <wp:wrapNone/>
                <wp:docPr id="16" name="Düz Bağlayıcı 16"/>
                <wp:cNvGraphicFramePr/>
                <a:graphic xmlns:a="http://schemas.openxmlformats.org/drawingml/2006/main">
                  <a:graphicData uri="http://schemas.microsoft.com/office/word/2010/wordprocessingShape">
                    <wps:wsp>
                      <wps:cNvCnPr/>
                      <wps:spPr>
                        <a:xfrm flipH="1" flipV="1">
                          <a:off x="0" y="0"/>
                          <a:ext cx="2296795" cy="1270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29E0545" id="Düz Bağlayıcı 16" o:spid="_x0000_s1026" style="position:absolute;flip:x y;z-index:251664384;visibility:visible;mso-wrap-style:square;mso-wrap-distance-left:9pt;mso-wrap-distance-top:0;mso-wrap-distance-right:9pt;mso-wrap-distance-bottom:0;mso-position-horizontal:absolute;mso-position-horizontal-relative:text;mso-position-vertical:absolute;mso-position-vertical-relative:text" from="23.25pt,20.65pt" to="204.1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" strokecolor="windowText" strokeweight="1.5pt">
                <v:stroke joinstyle="miter"/>
              </v:line>
            </w:pict>
          </mc:Fallback>
        </mc:AlternateContent>
      </w:r>
      <w:r w:rsidR="00F616D3">
        <w:rPr>
          <w:noProof/>
        </w:rPr>
        <mc:AlternateContent>
          <mc:Choice Requires="wps">
            <w:drawing>
              <wp:anchor distT="0" distB="0" distL="114300" distR="114300" simplePos="0" relativeHeight="251653632" behindDoc="0" locked="0" layoutInCell="1" allowOverlap="1" wp14:anchorId="31F30F34" wp14:editId="45E40FAF">
                <wp:simplePos x="0" y="0"/>
                <wp:positionH relativeFrom="margin">
                  <wp:posOffset>304800</wp:posOffset>
                </wp:positionH>
                <wp:positionV relativeFrom="paragraph">
                  <wp:posOffset>246380</wp:posOffset>
                </wp:positionV>
                <wp:extent cx="0" cy="577850"/>
                <wp:effectExtent l="76200" t="0" r="57150" b="50800"/>
                <wp:wrapNone/>
                <wp:docPr id="13" name="Düz Ok Bağlayıcısı 13"/>
                <wp:cNvGraphicFramePr/>
                <a:graphic xmlns:a="http://schemas.openxmlformats.org/drawingml/2006/main">
                  <a:graphicData uri="http://schemas.microsoft.com/office/word/2010/wordprocessingShape">
                    <wps:wsp>
                      <wps:cNvCnPr/>
                      <wps:spPr>
                        <a:xfrm>
                          <a:off x="0" y="0"/>
                          <a:ext cx="0" cy="57785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124CF4EF" id="Düz Ok Bağlayıcısı 13" o:spid="_x0000_s1026" type="#_x0000_t32" style="position:absolute;margin-left:24pt;margin-top:19.4pt;width:0;height:45.5pt;z-index:25166336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" strokecolor="windowText" strokeweight="1.5pt">
                <v:stroke endarrow="block" joinstyle="miter"/>
                <w10:wrap anchorx="margin"/>
              </v:shape>
            </w:pict>
          </mc:Fallback>
        </mc:AlternateContent>
      </w:r>
    </w:p>
    <w:p w14:paraId="5821EB4E" w14:textId="4E284754" w:rsidR="00332C23" w:rsidRDefault="004C77A7" w:rsidP="002A0B68">
      <w:pPr>
        <w:ind w:left="709" w:firstLine="0"/>
      </w:pPr>
      <w:r>
        <w:rPr>
          <w:noProof/>
        </w:rPr>
        <mc:AlternateContent>
          <mc:Choice Requires="wps">
            <w:drawing>
              <wp:anchor distT="0" distB="0" distL="114300" distR="114300" simplePos="0" relativeHeight="251667968" behindDoc="0" locked="0" layoutInCell="1" allowOverlap="1" wp14:anchorId="456AD9D9" wp14:editId="0E6FCBE4">
                <wp:simplePos x="0" y="0"/>
                <wp:positionH relativeFrom="margin">
                  <wp:posOffset>5205730</wp:posOffset>
                </wp:positionH>
                <wp:positionV relativeFrom="paragraph">
                  <wp:posOffset>202565</wp:posOffset>
                </wp:positionV>
                <wp:extent cx="152400" cy="0"/>
                <wp:effectExtent l="0" t="0" r="0" b="0"/>
                <wp:wrapNone/>
                <wp:docPr id="44" name="Düz Bağlayıcı 44"/>
                <wp:cNvGraphicFramePr/>
                <a:graphic xmlns:a="http://schemas.openxmlformats.org/drawingml/2006/main">
                  <a:graphicData uri="http://schemas.microsoft.com/office/word/2010/wordprocessingShape">
                    <wps:wsp>
                      <wps:cNvCnPr/>
                      <wps:spPr>
                        <a:xfrm flipH="1">
                          <a:off x="0" y="0"/>
                          <a:ext cx="1524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D7DD76" id="Düz Bağlayıcı 44" o:spid="_x0000_s1026" style="position:absolute;flip:x;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9.9pt,15.95pt" to="421.9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" strokecolor="windowText" strokeweight="1.5pt">
                <v:stroke joinstyle="miter"/>
                <w10:wrap anchorx="margin"/>
              </v:line>
            </w:pict>
          </mc:Fallback>
        </mc:AlternateContent>
      </w:r>
      <w:r>
        <w:rPr>
          <w:noProof/>
        </w:rPr>
        <mc:AlternateContent>
          <mc:Choice Requires="wps">
            <w:drawing>
              <wp:anchor distT="0" distB="0" distL="114300" distR="114300" simplePos="0" relativeHeight="251656704" behindDoc="0" locked="0" layoutInCell="1" allowOverlap="1" wp14:anchorId="52ECBCA6" wp14:editId="7714CF8F">
                <wp:simplePos x="0" y="0"/>
                <wp:positionH relativeFrom="column">
                  <wp:posOffset>2596515</wp:posOffset>
                </wp:positionH>
                <wp:positionV relativeFrom="paragraph">
                  <wp:posOffset>26035</wp:posOffset>
                </wp:positionV>
                <wp:extent cx="1703705" cy="3810"/>
                <wp:effectExtent l="0" t="0" r="10795" b="34290"/>
                <wp:wrapNone/>
                <wp:docPr id="17" name="Düz Bağlayıcı 17"/>
                <wp:cNvGraphicFramePr/>
                <a:graphic xmlns:a="http://schemas.openxmlformats.org/drawingml/2006/main">
                  <a:graphicData uri="http://schemas.microsoft.com/office/word/2010/wordprocessingShape">
                    <wps:wsp>
                      <wps:cNvCnPr/>
                      <wps:spPr>
                        <a:xfrm flipH="1" flipV="1">
                          <a:off x="0" y="0"/>
                          <a:ext cx="1703705" cy="381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7850366E" id="Düz Bağlayıcı 17" o:spid="_x0000_s1026" style="position:absolute;flip:x y;z-index:251665408;visibility:visible;mso-wrap-style:square;mso-wrap-distance-left:9pt;mso-wrap-distance-top:0;mso-wrap-distance-right:9pt;mso-wrap-distance-bottom:0;mso-position-horizontal:absolute;mso-position-horizontal-relative:text;mso-position-vertical:absolute;mso-position-vertical-relative:text" from="204.45pt,2.05pt" to="338.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" strokecolor="windowText" strokeweight="1.5pt">
                <v:stroke joinstyle="miter"/>
              </v:line>
            </w:pict>
          </mc:Fallback>
        </mc:AlternateContent>
      </w:r>
      <w:r>
        <w:rPr>
          <w:noProof/>
        </w:rPr>
        <mc:AlternateContent>
          <mc:Choice Requires="wps">
            <w:drawing>
              <wp:anchor distT="0" distB="0" distL="114300" distR="114300" simplePos="0" relativeHeight="251659776" behindDoc="0" locked="0" layoutInCell="1" allowOverlap="1" wp14:anchorId="12B9D049" wp14:editId="3900C377">
                <wp:simplePos x="0" y="0"/>
                <wp:positionH relativeFrom="column">
                  <wp:posOffset>2581275</wp:posOffset>
                </wp:positionH>
                <wp:positionV relativeFrom="paragraph">
                  <wp:posOffset>18415</wp:posOffset>
                </wp:positionV>
                <wp:extent cx="0" cy="577850"/>
                <wp:effectExtent l="76200" t="0" r="57150" b="50800"/>
                <wp:wrapNone/>
                <wp:docPr id="28" name="Düz Ok Bağlayıcısı 28"/>
                <wp:cNvGraphicFramePr/>
                <a:graphic xmlns:a="http://schemas.openxmlformats.org/drawingml/2006/main">
                  <a:graphicData uri="http://schemas.microsoft.com/office/word/2010/wordprocessingShape">
                    <wps:wsp>
                      <wps:cNvCnPr/>
                      <wps:spPr>
                        <a:xfrm>
                          <a:off x="0" y="0"/>
                          <a:ext cx="0" cy="57785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anchor>
            </w:drawing>
          </mc:Choice>
          <mc:Fallback>
            <w:pict>
              <v:shape w14:anchorId="460EA5E8" id="Düz Ok Bağlayıcısı 28" o:spid="_x0000_s1026" type="#_x0000_t32" style="position:absolute;margin-left:203.25pt;margin-top:1.45pt;width:0;height:45.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" strokecolor="windowText" strokeweight="1.5pt">
                <v:stroke endarrow="block" joinstyle="miter"/>
              </v:shape>
            </w:pict>
          </mc:Fallback>
        </mc:AlternateContent>
      </w:r>
    </w:p>
    <w:p w14:paraId="2DF2A2F9" w14:textId="6C750A04" w:rsidR="00332C23" w:rsidRDefault="004C77A7" w:rsidP="002A0B68">
      <w:pPr>
        <w:ind w:left="709" w:firstLine="0"/>
      </w:pPr>
      <w:r>
        <w:rPr>
          <w:noProof/>
        </w:rPr>
        <mc:AlternateContent>
          <mc:Choice Requires="wps">
            <w:drawing>
              <wp:anchor distT="0" distB="0" distL="114300" distR="114300" simplePos="0" relativeHeight="251657728" behindDoc="0" locked="0" layoutInCell="1" allowOverlap="1" wp14:anchorId="3A2989BC" wp14:editId="3DAA1D04">
                <wp:simplePos x="0" y="0"/>
                <wp:positionH relativeFrom="margin">
                  <wp:align>left</wp:align>
                </wp:positionH>
                <wp:positionV relativeFrom="paragraph">
                  <wp:posOffset>263525</wp:posOffset>
                </wp:positionV>
                <wp:extent cx="1504315" cy="1600200"/>
                <wp:effectExtent l="0" t="0" r="19685" b="19050"/>
                <wp:wrapNone/>
                <wp:docPr id="20" name="Dikdörtgen 20"/>
                <wp:cNvGraphicFramePr/>
                <a:graphic xmlns:a="http://schemas.openxmlformats.org/drawingml/2006/main">
                  <a:graphicData uri="http://schemas.microsoft.com/office/word/2010/wordprocessingShape">
                    <wps:wsp>
                      <wps:cNvSpPr/>
                      <wps:spPr>
                        <a:xfrm>
                          <a:off x="0" y="0"/>
                          <a:ext cx="1504315" cy="16002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EC415AD" w14:textId="77777777" w:rsidR="00F616D3" w:rsidRPr="0065780C" w:rsidRDefault="00F616D3" w:rsidP="00F616D3">
                            <w:pPr>
                              <w:ind w:firstLine="0"/>
                              <w:jc w:val="center"/>
                              <w:rPr>
                                <w:b/>
                                <w:bCs/>
                                <w:noProof/>
                                <w:sz w:val="20"/>
                                <w:szCs w:val="20"/>
                              </w:rPr>
                            </w:pPr>
                            <w:r w:rsidRPr="0065780C">
                              <w:rPr>
                                <w:b/>
                                <w:bCs/>
                                <w:noProof/>
                                <w:sz w:val="20"/>
                                <w:szCs w:val="20"/>
                              </w:rPr>
                              <w:t>Kalite Alt Komisyonları</w:t>
                            </w:r>
                          </w:p>
                          <w:p w14:paraId="238081EA" w14:textId="77777777" w:rsidR="00F616D3" w:rsidRPr="0065780C" w:rsidRDefault="00F616D3" w:rsidP="00DD07AA">
                            <w:pPr>
                              <w:tabs>
                                <w:tab w:val="left" w:pos="426"/>
                              </w:tabs>
                              <w:ind w:firstLine="0"/>
                              <w:jc w:val="left"/>
                              <w:rPr>
                                <w:noProof/>
                                <w:sz w:val="20"/>
                                <w:szCs w:val="20"/>
                              </w:rPr>
                            </w:pPr>
                            <w:r w:rsidRPr="0065780C">
                              <w:rPr>
                                <w:noProof/>
                                <w:sz w:val="20"/>
                                <w:szCs w:val="20"/>
                              </w:rPr>
                              <w:t>- Liderlik-Yönetim-Kalite</w:t>
                            </w:r>
                          </w:p>
                          <w:p w14:paraId="1404C65A" w14:textId="77777777" w:rsidR="00F616D3" w:rsidRPr="0065780C" w:rsidRDefault="00F616D3" w:rsidP="00DD07AA">
                            <w:pPr>
                              <w:tabs>
                                <w:tab w:val="left" w:pos="426"/>
                              </w:tabs>
                              <w:ind w:firstLine="0"/>
                              <w:jc w:val="left"/>
                              <w:rPr>
                                <w:noProof/>
                                <w:sz w:val="20"/>
                                <w:szCs w:val="20"/>
                              </w:rPr>
                            </w:pPr>
                            <w:r w:rsidRPr="0065780C">
                              <w:rPr>
                                <w:noProof/>
                                <w:sz w:val="20"/>
                                <w:szCs w:val="20"/>
                              </w:rPr>
                              <w:t>- Eğitim-Öğretim</w:t>
                            </w:r>
                          </w:p>
                          <w:p w14:paraId="163A2418" w14:textId="77777777" w:rsidR="00F616D3" w:rsidRPr="0065780C" w:rsidRDefault="00F616D3" w:rsidP="00DD07AA">
                            <w:pPr>
                              <w:tabs>
                                <w:tab w:val="left" w:pos="284"/>
                              </w:tabs>
                              <w:ind w:firstLine="0"/>
                              <w:jc w:val="left"/>
                              <w:rPr>
                                <w:noProof/>
                                <w:sz w:val="20"/>
                                <w:szCs w:val="20"/>
                              </w:rPr>
                            </w:pPr>
                            <w:r w:rsidRPr="0065780C">
                              <w:rPr>
                                <w:noProof/>
                                <w:sz w:val="20"/>
                                <w:szCs w:val="20"/>
                              </w:rPr>
                              <w:t>- AR-GE</w:t>
                            </w:r>
                          </w:p>
                          <w:p w14:paraId="4F876570" w14:textId="77777777" w:rsidR="00F616D3" w:rsidRPr="0065780C" w:rsidRDefault="00F616D3" w:rsidP="00DD07AA">
                            <w:pPr>
                              <w:tabs>
                                <w:tab w:val="left" w:pos="426"/>
                              </w:tabs>
                              <w:ind w:firstLine="0"/>
                              <w:jc w:val="left"/>
                              <w:rPr>
                                <w:noProof/>
                                <w:sz w:val="20"/>
                                <w:szCs w:val="20"/>
                              </w:rPr>
                            </w:pPr>
                            <w:r w:rsidRPr="0065780C">
                              <w:rPr>
                                <w:noProof/>
                                <w:sz w:val="20"/>
                                <w:szCs w:val="20"/>
                              </w:rPr>
                              <w:t>- Toplumsal Katkı</w:t>
                            </w:r>
                          </w:p>
                          <w:p w14:paraId="184B66C9" w14:textId="77777777" w:rsidR="00F616D3" w:rsidRDefault="00F616D3" w:rsidP="00F616D3">
                            <w:pPr>
                              <w:ind w:firstLine="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2989BC" id="Dikdörtgen 20" o:spid="_x0000_s1031" style="position:absolute;left:0;text-align:left;margin-left:0;margin-top:20.75pt;width:118.45pt;height:126pt;z-index:2516577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" fillcolor="window" strokecolor="windowText" strokeweight="1pt">
                <v:textbox>
                  <w:txbxContent>
                    <w:p w14:paraId="5EC415AD" w14:textId="77777777" w:rsidR="00F616D3" w:rsidRPr="0065780C" w:rsidRDefault="00F616D3" w:rsidP="00F616D3">
                      <w:pPr>
                        <w:ind w:firstLine="0"/>
                        <w:jc w:val="center"/>
                        <w:rPr>
                          <w:b/>
                          <w:bCs/>
                          <w:noProof/>
                          <w:sz w:val="20"/>
                          <w:szCs w:val="20"/>
                        </w:rPr>
                      </w:pPr>
                      <w:r w:rsidRPr="0065780C">
                        <w:rPr>
                          <w:b/>
                          <w:bCs/>
                          <w:noProof/>
                          <w:sz w:val="20"/>
                          <w:szCs w:val="20"/>
                        </w:rPr>
                        <w:t>Kalite Alt Komisyonları</w:t>
                      </w:r>
                    </w:p>
                    <w:p w14:paraId="238081EA" w14:textId="77777777" w:rsidR="00F616D3" w:rsidRPr="0065780C" w:rsidRDefault="00F616D3" w:rsidP="00DD07AA">
                      <w:pPr>
                        <w:tabs>
                          <w:tab w:val="left" w:pos="426"/>
                        </w:tabs>
                        <w:ind w:firstLine="0"/>
                        <w:jc w:val="left"/>
                        <w:rPr>
                          <w:noProof/>
                          <w:sz w:val="20"/>
                          <w:szCs w:val="20"/>
                        </w:rPr>
                      </w:pPr>
                      <w:r w:rsidRPr="0065780C">
                        <w:rPr>
                          <w:noProof/>
                          <w:sz w:val="20"/>
                          <w:szCs w:val="20"/>
                        </w:rPr>
                        <w:t>- Liderlik-Yönetim-Kalite</w:t>
                      </w:r>
                    </w:p>
                    <w:p w14:paraId="1404C65A" w14:textId="77777777" w:rsidR="00F616D3" w:rsidRPr="0065780C" w:rsidRDefault="00F616D3" w:rsidP="00DD07AA">
                      <w:pPr>
                        <w:tabs>
                          <w:tab w:val="left" w:pos="426"/>
                        </w:tabs>
                        <w:ind w:firstLine="0"/>
                        <w:jc w:val="left"/>
                        <w:rPr>
                          <w:noProof/>
                          <w:sz w:val="20"/>
                          <w:szCs w:val="20"/>
                        </w:rPr>
                      </w:pPr>
                      <w:r w:rsidRPr="0065780C">
                        <w:rPr>
                          <w:noProof/>
                          <w:sz w:val="20"/>
                          <w:szCs w:val="20"/>
                        </w:rPr>
                        <w:t>- Eğitim-Öğretim</w:t>
                      </w:r>
                    </w:p>
                    <w:p w14:paraId="163A2418" w14:textId="77777777" w:rsidR="00F616D3" w:rsidRPr="0065780C" w:rsidRDefault="00F616D3" w:rsidP="00DD07AA">
                      <w:pPr>
                        <w:tabs>
                          <w:tab w:val="left" w:pos="284"/>
                        </w:tabs>
                        <w:ind w:firstLine="0"/>
                        <w:jc w:val="left"/>
                        <w:rPr>
                          <w:noProof/>
                          <w:sz w:val="20"/>
                          <w:szCs w:val="20"/>
                        </w:rPr>
                      </w:pPr>
                      <w:r w:rsidRPr="0065780C">
                        <w:rPr>
                          <w:noProof/>
                          <w:sz w:val="20"/>
                          <w:szCs w:val="20"/>
                        </w:rPr>
                        <w:t>- AR-GE</w:t>
                      </w:r>
                    </w:p>
                    <w:p w14:paraId="4F876570" w14:textId="77777777" w:rsidR="00F616D3" w:rsidRPr="0065780C" w:rsidRDefault="00F616D3" w:rsidP="00DD07AA">
                      <w:pPr>
                        <w:tabs>
                          <w:tab w:val="left" w:pos="426"/>
                        </w:tabs>
                        <w:ind w:firstLine="0"/>
                        <w:jc w:val="left"/>
                        <w:rPr>
                          <w:noProof/>
                          <w:sz w:val="20"/>
                          <w:szCs w:val="20"/>
                        </w:rPr>
                      </w:pPr>
                      <w:r w:rsidRPr="0065780C">
                        <w:rPr>
                          <w:noProof/>
                          <w:sz w:val="20"/>
                          <w:szCs w:val="20"/>
                        </w:rPr>
                        <w:t>- Toplumsal Katkı</w:t>
                      </w:r>
                    </w:p>
                    <w:p w14:paraId="184B66C9" w14:textId="77777777" w:rsidR="00F616D3" w:rsidRDefault="00F616D3" w:rsidP="00F616D3">
                      <w:pPr>
                        <w:ind w:firstLine="0"/>
                        <w:jc w:val="center"/>
                      </w:pPr>
                    </w:p>
                  </w:txbxContent>
                </v:textbox>
                <w10:wrap anchorx="margin"/>
              </v:rect>
            </w:pict>
          </mc:Fallback>
        </mc:AlternateContent>
      </w:r>
    </w:p>
    <w:p w14:paraId="7E4D2FF2" w14:textId="61182A1F" w:rsidR="00332C23" w:rsidRDefault="004C77A7" w:rsidP="002A0B68">
      <w:pPr>
        <w:ind w:left="709" w:firstLine="0"/>
      </w:pPr>
      <w:r>
        <w:rPr>
          <w:noProof/>
        </w:rPr>
        <mc:AlternateContent>
          <mc:Choice Requires="wps">
            <w:drawing>
              <wp:anchor distT="0" distB="0" distL="114300" distR="114300" simplePos="0" relativeHeight="251664896" behindDoc="0" locked="0" layoutInCell="1" allowOverlap="1" wp14:anchorId="7EEB7315" wp14:editId="7981B239">
                <wp:simplePos x="0" y="0"/>
                <wp:positionH relativeFrom="rightMargin">
                  <wp:posOffset>-398145</wp:posOffset>
                </wp:positionH>
                <wp:positionV relativeFrom="paragraph">
                  <wp:posOffset>135255</wp:posOffset>
                </wp:positionV>
                <wp:extent cx="952500" cy="504825"/>
                <wp:effectExtent l="0" t="0" r="19050" b="28575"/>
                <wp:wrapNone/>
                <wp:docPr id="42" name="Dikdörtgen 42"/>
                <wp:cNvGraphicFramePr/>
                <a:graphic xmlns:a="http://schemas.openxmlformats.org/drawingml/2006/main">
                  <a:graphicData uri="http://schemas.microsoft.com/office/word/2010/wordprocessingShape">
                    <wps:wsp>
                      <wps:cNvSpPr/>
                      <wps:spPr>
                        <a:xfrm>
                          <a:off x="0" y="0"/>
                          <a:ext cx="952500" cy="5048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217A571" w14:textId="0CA0D18F" w:rsidR="004C77A7" w:rsidRPr="0065780C" w:rsidRDefault="004C77A7" w:rsidP="004C77A7">
                            <w:pPr>
                              <w:ind w:firstLine="0"/>
                              <w:jc w:val="center"/>
                              <w:rPr>
                                <w:sz w:val="20"/>
                                <w:szCs w:val="20"/>
                              </w:rPr>
                            </w:pPr>
                            <w:r>
                              <w:rPr>
                                <w:b/>
                                <w:bCs/>
                                <w:noProof/>
                                <w:sz w:val="20"/>
                                <w:szCs w:val="20"/>
                              </w:rPr>
                              <w:t>Akademik Personel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B7315" id="Dikdörtgen 42" o:spid="_x0000_s1032" style="position:absolute;left:0;text-align:left;margin-left:-31.35pt;margin-top:10.65pt;width:75pt;height:39.75pt;z-index:25166489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" fillcolor="window" strokecolor="windowText" strokeweight="1pt">
                <v:textbox>
                  <w:txbxContent>
                    <w:p w14:paraId="6217A571" w14:textId="0CA0D18F" w:rsidR="004C77A7" w:rsidRPr="0065780C" w:rsidRDefault="004C77A7" w:rsidP="004C77A7">
                      <w:pPr>
                        <w:ind w:firstLine="0"/>
                        <w:jc w:val="center"/>
                        <w:rPr>
                          <w:sz w:val="20"/>
                          <w:szCs w:val="20"/>
                        </w:rPr>
                      </w:pPr>
                      <w:r>
                        <w:rPr>
                          <w:b/>
                          <w:bCs/>
                          <w:noProof/>
                          <w:sz w:val="20"/>
                          <w:szCs w:val="20"/>
                        </w:rPr>
                        <w:t>Akademik Personel</w:t>
                      </w:r>
                    </w:p>
                  </w:txbxContent>
                </v:textbox>
                <w10:wrap anchorx="margin"/>
              </v:rect>
            </w:pict>
          </mc:Fallback>
        </mc:AlternateContent>
      </w:r>
      <w:r>
        <w:rPr>
          <w:noProof/>
        </w:rPr>
        <mc:AlternateContent>
          <mc:Choice Requires="wps">
            <w:drawing>
              <wp:anchor distT="0" distB="0" distL="114300" distR="114300" simplePos="0" relativeHeight="251658752" behindDoc="0" locked="0" layoutInCell="1" allowOverlap="1" wp14:anchorId="7DB1FA7C" wp14:editId="63FD962B">
                <wp:simplePos x="0" y="0"/>
                <wp:positionH relativeFrom="column">
                  <wp:posOffset>3672205</wp:posOffset>
                </wp:positionH>
                <wp:positionV relativeFrom="paragraph">
                  <wp:posOffset>35560</wp:posOffset>
                </wp:positionV>
                <wp:extent cx="1390650" cy="1581150"/>
                <wp:effectExtent l="0" t="0" r="19050" b="19050"/>
                <wp:wrapNone/>
                <wp:docPr id="19" name="Dikdörtgen 19"/>
                <wp:cNvGraphicFramePr/>
                <a:graphic xmlns:a="http://schemas.openxmlformats.org/drawingml/2006/main">
                  <a:graphicData uri="http://schemas.microsoft.com/office/word/2010/wordprocessingShape">
                    <wps:wsp>
                      <wps:cNvSpPr/>
                      <wps:spPr>
                        <a:xfrm>
                          <a:off x="0" y="0"/>
                          <a:ext cx="1390650" cy="15811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98F788A" w14:textId="77777777" w:rsidR="00F616D3" w:rsidRPr="0065780C" w:rsidRDefault="00F616D3" w:rsidP="00F616D3">
                            <w:pPr>
                              <w:ind w:firstLine="0"/>
                              <w:jc w:val="center"/>
                              <w:rPr>
                                <w:b/>
                                <w:bCs/>
                                <w:noProof/>
                                <w:sz w:val="20"/>
                                <w:szCs w:val="20"/>
                              </w:rPr>
                            </w:pPr>
                            <w:r w:rsidRPr="0065780C">
                              <w:rPr>
                                <w:b/>
                                <w:bCs/>
                                <w:noProof/>
                                <w:sz w:val="20"/>
                                <w:szCs w:val="20"/>
                              </w:rPr>
                              <w:t>Birim Kalite Komisyonları</w:t>
                            </w:r>
                          </w:p>
                          <w:p w14:paraId="30100C44" w14:textId="4B870B9F" w:rsidR="00F616D3" w:rsidRPr="0065780C" w:rsidRDefault="00F616D3" w:rsidP="00DD07AA">
                            <w:pPr>
                              <w:ind w:firstLine="0"/>
                              <w:jc w:val="left"/>
                              <w:rPr>
                                <w:noProof/>
                                <w:sz w:val="20"/>
                                <w:szCs w:val="20"/>
                              </w:rPr>
                            </w:pPr>
                            <w:r w:rsidRPr="0065780C">
                              <w:rPr>
                                <w:noProof/>
                                <w:sz w:val="20"/>
                                <w:szCs w:val="20"/>
                              </w:rPr>
                              <w:t>-Akademik Birim</w:t>
                            </w:r>
                            <w:r>
                              <w:rPr>
                                <w:noProof/>
                                <w:sz w:val="20"/>
                                <w:szCs w:val="20"/>
                              </w:rPr>
                              <w:t>ler</w:t>
                            </w:r>
                            <w:r w:rsidRPr="0065780C">
                              <w:rPr>
                                <w:noProof/>
                                <w:sz w:val="20"/>
                                <w:szCs w:val="20"/>
                              </w:rPr>
                              <w:t xml:space="preserve"> </w:t>
                            </w:r>
                          </w:p>
                          <w:p w14:paraId="72B36724" w14:textId="16D5A51C" w:rsidR="00F616D3" w:rsidRDefault="00F616D3" w:rsidP="00DD07AA">
                            <w:pPr>
                              <w:ind w:firstLine="0"/>
                              <w:jc w:val="left"/>
                              <w:rPr>
                                <w:noProof/>
                                <w:sz w:val="20"/>
                                <w:szCs w:val="20"/>
                              </w:rPr>
                            </w:pPr>
                            <w:r w:rsidRPr="0065780C">
                              <w:rPr>
                                <w:noProof/>
                                <w:sz w:val="20"/>
                                <w:szCs w:val="20"/>
                              </w:rPr>
                              <w:t>- İdari Birim</w:t>
                            </w:r>
                            <w:r>
                              <w:rPr>
                                <w:noProof/>
                                <w:sz w:val="20"/>
                                <w:szCs w:val="20"/>
                              </w:rPr>
                              <w:t>ler</w:t>
                            </w:r>
                            <w:r w:rsidRPr="007476E3">
                              <w:rPr>
                                <w:noProof/>
                              </w:rPr>
                              <w:t xml:space="preserve"> </w:t>
                            </w:r>
                          </w:p>
                          <w:p w14:paraId="5B3D8123" w14:textId="55D7FB61" w:rsidR="00F616D3" w:rsidRDefault="00F616D3" w:rsidP="00DD07AA">
                            <w:pPr>
                              <w:ind w:firstLine="0"/>
                              <w:jc w:val="left"/>
                              <w:rPr>
                                <w:noProof/>
                                <w:sz w:val="20"/>
                                <w:szCs w:val="20"/>
                              </w:rPr>
                            </w:pPr>
                            <w:r>
                              <w:rPr>
                                <w:noProof/>
                                <w:sz w:val="20"/>
                                <w:szCs w:val="20"/>
                              </w:rPr>
                              <w:t>-Kordinatörlükler</w:t>
                            </w:r>
                          </w:p>
                          <w:p w14:paraId="59D38BEF" w14:textId="13238E63" w:rsidR="00F616D3" w:rsidRPr="0065780C" w:rsidRDefault="00F616D3" w:rsidP="00DD07AA">
                            <w:pPr>
                              <w:ind w:firstLine="0"/>
                              <w:jc w:val="left"/>
                              <w:rPr>
                                <w:noProof/>
                                <w:sz w:val="20"/>
                                <w:szCs w:val="20"/>
                              </w:rPr>
                            </w:pPr>
                            <w:r>
                              <w:rPr>
                                <w:noProof/>
                                <w:sz w:val="20"/>
                                <w:szCs w:val="20"/>
                              </w:rPr>
                              <w:t>- Uygulama ve Arştr. Mekezleri</w:t>
                            </w:r>
                          </w:p>
                          <w:p w14:paraId="6788B322" w14:textId="77777777" w:rsidR="00F616D3" w:rsidRDefault="00F616D3" w:rsidP="00F616D3">
                            <w:pPr>
                              <w:ind w:firstLine="0"/>
                              <w:jc w:val="center"/>
                              <w:rPr>
                                <w:noProof/>
                              </w:rPr>
                            </w:pPr>
                          </w:p>
                          <w:p w14:paraId="024CFE4A" w14:textId="77777777" w:rsidR="00F616D3" w:rsidRDefault="00F616D3" w:rsidP="00F616D3">
                            <w:pPr>
                              <w:ind w:firstLine="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B1FA7C" id="Dikdörtgen 19" o:spid="_x0000_s1033" style="position:absolute;left:0;text-align:left;margin-left:289.15pt;margin-top:2.8pt;width:109.5pt;height:124.5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" fillcolor="window" strokecolor="windowText" strokeweight="1pt">
                <v:textbox>
                  <w:txbxContent>
                    <w:p w14:paraId="198F788A" w14:textId="77777777" w:rsidR="00F616D3" w:rsidRPr="0065780C" w:rsidRDefault="00F616D3" w:rsidP="00F616D3">
                      <w:pPr>
                        <w:ind w:firstLine="0"/>
                        <w:jc w:val="center"/>
                        <w:rPr>
                          <w:b/>
                          <w:bCs/>
                          <w:noProof/>
                          <w:sz w:val="20"/>
                          <w:szCs w:val="20"/>
                        </w:rPr>
                      </w:pPr>
                      <w:r w:rsidRPr="0065780C">
                        <w:rPr>
                          <w:b/>
                          <w:bCs/>
                          <w:noProof/>
                          <w:sz w:val="20"/>
                          <w:szCs w:val="20"/>
                        </w:rPr>
                        <w:t>Birim Kalite Komisyonları</w:t>
                      </w:r>
                    </w:p>
                    <w:p w14:paraId="30100C44" w14:textId="4B870B9F" w:rsidR="00F616D3" w:rsidRPr="0065780C" w:rsidRDefault="00F616D3" w:rsidP="00DD07AA">
                      <w:pPr>
                        <w:ind w:firstLine="0"/>
                        <w:jc w:val="left"/>
                        <w:rPr>
                          <w:noProof/>
                          <w:sz w:val="20"/>
                          <w:szCs w:val="20"/>
                        </w:rPr>
                      </w:pPr>
                      <w:r w:rsidRPr="0065780C">
                        <w:rPr>
                          <w:noProof/>
                          <w:sz w:val="20"/>
                          <w:szCs w:val="20"/>
                        </w:rPr>
                        <w:t>-Akademik Birim</w:t>
                      </w:r>
                      <w:r>
                        <w:rPr>
                          <w:noProof/>
                          <w:sz w:val="20"/>
                          <w:szCs w:val="20"/>
                        </w:rPr>
                        <w:t>ler</w:t>
                      </w:r>
                      <w:r w:rsidRPr="0065780C">
                        <w:rPr>
                          <w:noProof/>
                          <w:sz w:val="20"/>
                          <w:szCs w:val="20"/>
                        </w:rPr>
                        <w:t xml:space="preserve"> </w:t>
                      </w:r>
                    </w:p>
                    <w:p w14:paraId="72B36724" w14:textId="16D5A51C" w:rsidR="00F616D3" w:rsidRDefault="00F616D3" w:rsidP="00DD07AA">
                      <w:pPr>
                        <w:ind w:firstLine="0"/>
                        <w:jc w:val="left"/>
                        <w:rPr>
                          <w:noProof/>
                          <w:sz w:val="20"/>
                          <w:szCs w:val="20"/>
                        </w:rPr>
                      </w:pPr>
                      <w:r w:rsidRPr="0065780C">
                        <w:rPr>
                          <w:noProof/>
                          <w:sz w:val="20"/>
                          <w:szCs w:val="20"/>
                        </w:rPr>
                        <w:t>- İdari Birim</w:t>
                      </w:r>
                      <w:r>
                        <w:rPr>
                          <w:noProof/>
                          <w:sz w:val="20"/>
                          <w:szCs w:val="20"/>
                        </w:rPr>
                        <w:t>ler</w:t>
                      </w:r>
                      <w:r w:rsidRPr="007476E3">
                        <w:rPr>
                          <w:noProof/>
                        </w:rPr>
                        <w:t xml:space="preserve"> </w:t>
                      </w:r>
                    </w:p>
                    <w:p w14:paraId="5B3D8123" w14:textId="55D7FB61" w:rsidR="00F616D3" w:rsidRDefault="00F616D3" w:rsidP="00DD07AA">
                      <w:pPr>
                        <w:ind w:firstLine="0"/>
                        <w:jc w:val="left"/>
                        <w:rPr>
                          <w:noProof/>
                          <w:sz w:val="20"/>
                          <w:szCs w:val="20"/>
                        </w:rPr>
                      </w:pPr>
                      <w:r>
                        <w:rPr>
                          <w:noProof/>
                          <w:sz w:val="20"/>
                          <w:szCs w:val="20"/>
                        </w:rPr>
                        <w:t>-Kordinatörlükler</w:t>
                      </w:r>
                    </w:p>
                    <w:p w14:paraId="59D38BEF" w14:textId="13238E63" w:rsidR="00F616D3" w:rsidRPr="0065780C" w:rsidRDefault="00F616D3" w:rsidP="00DD07AA">
                      <w:pPr>
                        <w:ind w:firstLine="0"/>
                        <w:jc w:val="left"/>
                        <w:rPr>
                          <w:noProof/>
                          <w:sz w:val="20"/>
                          <w:szCs w:val="20"/>
                        </w:rPr>
                      </w:pPr>
                      <w:r>
                        <w:rPr>
                          <w:noProof/>
                          <w:sz w:val="20"/>
                          <w:szCs w:val="20"/>
                        </w:rPr>
                        <w:t>- Uygulama ve Arştr. Mekezleri</w:t>
                      </w:r>
                    </w:p>
                    <w:p w14:paraId="6788B322" w14:textId="77777777" w:rsidR="00F616D3" w:rsidRDefault="00F616D3" w:rsidP="00F616D3">
                      <w:pPr>
                        <w:ind w:firstLine="0"/>
                        <w:jc w:val="center"/>
                        <w:rPr>
                          <w:noProof/>
                        </w:rPr>
                      </w:pPr>
                    </w:p>
                    <w:p w14:paraId="024CFE4A" w14:textId="77777777" w:rsidR="00F616D3" w:rsidRDefault="00F616D3" w:rsidP="00F616D3">
                      <w:pPr>
                        <w:ind w:firstLine="0"/>
                        <w:jc w:val="center"/>
                      </w:pPr>
                    </w:p>
                  </w:txbxContent>
                </v:textbox>
              </v:rect>
            </w:pict>
          </mc:Fallback>
        </mc:AlternateContent>
      </w:r>
      <w:r>
        <w:rPr>
          <w:noProof/>
        </w:rPr>
        <mc:AlternateContent>
          <mc:Choice Requires="wps">
            <w:drawing>
              <wp:anchor distT="0" distB="0" distL="114300" distR="114300" simplePos="0" relativeHeight="251660800" behindDoc="0" locked="0" layoutInCell="1" allowOverlap="1" wp14:anchorId="617E5C52" wp14:editId="76063F83">
                <wp:simplePos x="0" y="0"/>
                <wp:positionH relativeFrom="margin">
                  <wp:posOffset>2023745</wp:posOffset>
                </wp:positionH>
                <wp:positionV relativeFrom="paragraph">
                  <wp:posOffset>57785</wp:posOffset>
                </wp:positionV>
                <wp:extent cx="1457325" cy="1533525"/>
                <wp:effectExtent l="0" t="0" r="28575" b="28575"/>
                <wp:wrapNone/>
                <wp:docPr id="32" name="Dikdörtgen 32"/>
                <wp:cNvGraphicFramePr/>
                <a:graphic xmlns:a="http://schemas.openxmlformats.org/drawingml/2006/main">
                  <a:graphicData uri="http://schemas.microsoft.com/office/word/2010/wordprocessingShape">
                    <wps:wsp>
                      <wps:cNvSpPr/>
                      <wps:spPr>
                        <a:xfrm>
                          <a:off x="0" y="0"/>
                          <a:ext cx="1457325" cy="15335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D115CC9" w14:textId="74DB9C91" w:rsidR="00F616D3" w:rsidRPr="0065780C" w:rsidRDefault="00DD07AA" w:rsidP="00F616D3">
                            <w:pPr>
                              <w:ind w:firstLine="0"/>
                              <w:jc w:val="center"/>
                              <w:rPr>
                                <w:b/>
                                <w:bCs/>
                                <w:noProof/>
                                <w:sz w:val="20"/>
                                <w:szCs w:val="20"/>
                              </w:rPr>
                            </w:pPr>
                            <w:r>
                              <w:rPr>
                                <w:b/>
                                <w:bCs/>
                                <w:noProof/>
                                <w:sz w:val="20"/>
                                <w:szCs w:val="20"/>
                              </w:rPr>
                              <w:t>Kalite Çalışma Ekipleri</w:t>
                            </w:r>
                          </w:p>
                          <w:p w14:paraId="5E21623C" w14:textId="559C1BF8" w:rsidR="00F616D3" w:rsidRPr="0065780C" w:rsidRDefault="00F616D3" w:rsidP="00DD07AA">
                            <w:pPr>
                              <w:ind w:firstLine="0"/>
                              <w:jc w:val="left"/>
                              <w:rPr>
                                <w:noProof/>
                                <w:sz w:val="20"/>
                                <w:szCs w:val="20"/>
                              </w:rPr>
                            </w:pPr>
                            <w:r w:rsidRPr="0065780C">
                              <w:rPr>
                                <w:noProof/>
                                <w:sz w:val="20"/>
                                <w:szCs w:val="20"/>
                              </w:rPr>
                              <w:t>-</w:t>
                            </w:r>
                            <w:r w:rsidR="00DD07AA">
                              <w:rPr>
                                <w:noProof/>
                                <w:sz w:val="20"/>
                                <w:szCs w:val="20"/>
                              </w:rPr>
                              <w:t xml:space="preserve">İç </w:t>
                            </w:r>
                            <w:r w:rsidR="004C77A7">
                              <w:rPr>
                                <w:noProof/>
                                <w:sz w:val="20"/>
                                <w:szCs w:val="20"/>
                              </w:rPr>
                              <w:t xml:space="preserve">Tetkik </w:t>
                            </w:r>
                            <w:r w:rsidR="00DD07AA">
                              <w:rPr>
                                <w:noProof/>
                                <w:sz w:val="20"/>
                                <w:szCs w:val="20"/>
                              </w:rPr>
                              <w:t>Ekibi</w:t>
                            </w:r>
                          </w:p>
                          <w:p w14:paraId="41C2821F" w14:textId="061CE330" w:rsidR="00F616D3" w:rsidRPr="0065780C" w:rsidRDefault="00F616D3" w:rsidP="00DD07AA">
                            <w:pPr>
                              <w:ind w:firstLine="0"/>
                              <w:jc w:val="left"/>
                              <w:rPr>
                                <w:noProof/>
                                <w:sz w:val="20"/>
                                <w:szCs w:val="20"/>
                              </w:rPr>
                            </w:pPr>
                            <w:r w:rsidRPr="0065780C">
                              <w:rPr>
                                <w:noProof/>
                                <w:sz w:val="20"/>
                                <w:szCs w:val="20"/>
                              </w:rPr>
                              <w:t xml:space="preserve">- </w:t>
                            </w:r>
                            <w:r w:rsidR="00DD07AA">
                              <w:rPr>
                                <w:noProof/>
                                <w:sz w:val="20"/>
                                <w:szCs w:val="20"/>
                              </w:rPr>
                              <w:t>Ölçme ve</w:t>
                            </w:r>
                            <w:r w:rsidR="004C77A7">
                              <w:rPr>
                                <w:noProof/>
                                <w:sz w:val="20"/>
                                <w:szCs w:val="20"/>
                              </w:rPr>
                              <w:t xml:space="preserve"> </w:t>
                            </w:r>
                            <w:r w:rsidR="00DD07AA">
                              <w:rPr>
                                <w:noProof/>
                                <w:sz w:val="20"/>
                                <w:szCs w:val="20"/>
                              </w:rPr>
                              <w:t>Değerlendirme Ekibi</w:t>
                            </w:r>
                          </w:p>
                          <w:p w14:paraId="5E06AF6F" w14:textId="77777777" w:rsidR="00F616D3" w:rsidRDefault="00F616D3" w:rsidP="00F616D3">
                            <w:pPr>
                              <w:ind w:firstLine="0"/>
                              <w:jc w:val="center"/>
                              <w:rPr>
                                <w:noProof/>
                              </w:rPr>
                            </w:pPr>
                          </w:p>
                          <w:p w14:paraId="41851CCD" w14:textId="77777777" w:rsidR="00F616D3" w:rsidRDefault="00F616D3" w:rsidP="00F616D3">
                            <w:pPr>
                              <w:ind w:firstLine="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7E5C52" id="Dikdörtgen 32" o:spid="_x0000_s1034" style="position:absolute;left:0;text-align:left;margin-left:159.35pt;margin-top:4.55pt;width:114.75pt;height:120.7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" fillcolor="window" strokecolor="windowText" strokeweight="1pt">
                <v:textbox>
                  <w:txbxContent>
                    <w:p w14:paraId="3D115CC9" w14:textId="74DB9C91" w:rsidR="00F616D3" w:rsidRPr="0065780C" w:rsidRDefault="00DD07AA" w:rsidP="00F616D3">
                      <w:pPr>
                        <w:ind w:firstLine="0"/>
                        <w:jc w:val="center"/>
                        <w:rPr>
                          <w:b/>
                          <w:bCs/>
                          <w:noProof/>
                          <w:sz w:val="20"/>
                          <w:szCs w:val="20"/>
                        </w:rPr>
                      </w:pPr>
                      <w:r>
                        <w:rPr>
                          <w:b/>
                          <w:bCs/>
                          <w:noProof/>
                          <w:sz w:val="20"/>
                          <w:szCs w:val="20"/>
                        </w:rPr>
                        <w:t>Kalite Çalışma Ekipleri</w:t>
                      </w:r>
                    </w:p>
                    <w:p w14:paraId="5E21623C" w14:textId="559C1BF8" w:rsidR="00F616D3" w:rsidRPr="0065780C" w:rsidRDefault="00F616D3" w:rsidP="00DD07AA">
                      <w:pPr>
                        <w:ind w:firstLine="0"/>
                        <w:jc w:val="left"/>
                        <w:rPr>
                          <w:noProof/>
                          <w:sz w:val="20"/>
                          <w:szCs w:val="20"/>
                        </w:rPr>
                      </w:pPr>
                      <w:r w:rsidRPr="0065780C">
                        <w:rPr>
                          <w:noProof/>
                          <w:sz w:val="20"/>
                          <w:szCs w:val="20"/>
                        </w:rPr>
                        <w:t>-</w:t>
                      </w:r>
                      <w:r w:rsidR="00DD07AA">
                        <w:rPr>
                          <w:noProof/>
                          <w:sz w:val="20"/>
                          <w:szCs w:val="20"/>
                        </w:rPr>
                        <w:t xml:space="preserve">İç </w:t>
                      </w:r>
                      <w:r w:rsidR="004C77A7">
                        <w:rPr>
                          <w:noProof/>
                          <w:sz w:val="20"/>
                          <w:szCs w:val="20"/>
                        </w:rPr>
                        <w:t xml:space="preserve">Tetkik </w:t>
                      </w:r>
                      <w:r w:rsidR="00DD07AA">
                        <w:rPr>
                          <w:noProof/>
                          <w:sz w:val="20"/>
                          <w:szCs w:val="20"/>
                        </w:rPr>
                        <w:t>Ekibi</w:t>
                      </w:r>
                    </w:p>
                    <w:p w14:paraId="41C2821F" w14:textId="061CE330" w:rsidR="00F616D3" w:rsidRPr="0065780C" w:rsidRDefault="00F616D3" w:rsidP="00DD07AA">
                      <w:pPr>
                        <w:ind w:firstLine="0"/>
                        <w:jc w:val="left"/>
                        <w:rPr>
                          <w:noProof/>
                          <w:sz w:val="20"/>
                          <w:szCs w:val="20"/>
                        </w:rPr>
                      </w:pPr>
                      <w:r w:rsidRPr="0065780C">
                        <w:rPr>
                          <w:noProof/>
                          <w:sz w:val="20"/>
                          <w:szCs w:val="20"/>
                        </w:rPr>
                        <w:t xml:space="preserve">- </w:t>
                      </w:r>
                      <w:r w:rsidR="00DD07AA">
                        <w:rPr>
                          <w:noProof/>
                          <w:sz w:val="20"/>
                          <w:szCs w:val="20"/>
                        </w:rPr>
                        <w:t>Ölçme ve</w:t>
                      </w:r>
                      <w:r w:rsidR="004C77A7">
                        <w:rPr>
                          <w:noProof/>
                          <w:sz w:val="20"/>
                          <w:szCs w:val="20"/>
                        </w:rPr>
                        <w:t xml:space="preserve"> </w:t>
                      </w:r>
                      <w:r w:rsidR="00DD07AA">
                        <w:rPr>
                          <w:noProof/>
                          <w:sz w:val="20"/>
                          <w:szCs w:val="20"/>
                        </w:rPr>
                        <w:t>Değerlendirme Ekibi</w:t>
                      </w:r>
                    </w:p>
                    <w:p w14:paraId="5E06AF6F" w14:textId="77777777" w:rsidR="00F616D3" w:rsidRDefault="00F616D3" w:rsidP="00F616D3">
                      <w:pPr>
                        <w:ind w:firstLine="0"/>
                        <w:jc w:val="center"/>
                        <w:rPr>
                          <w:noProof/>
                        </w:rPr>
                      </w:pPr>
                    </w:p>
                    <w:p w14:paraId="41851CCD" w14:textId="77777777" w:rsidR="00F616D3" w:rsidRDefault="00F616D3" w:rsidP="00F616D3">
                      <w:pPr>
                        <w:ind w:firstLine="0"/>
                        <w:jc w:val="center"/>
                      </w:pPr>
                    </w:p>
                  </w:txbxContent>
                </v:textbox>
                <w10:wrap anchorx="margin"/>
              </v:rect>
            </w:pict>
          </mc:Fallback>
        </mc:AlternateContent>
      </w:r>
    </w:p>
    <w:p w14:paraId="03FA049C" w14:textId="24DBB2BC" w:rsidR="00332C23" w:rsidRDefault="004C77A7" w:rsidP="002A0B68">
      <w:pPr>
        <w:ind w:left="709" w:firstLine="0"/>
      </w:pPr>
      <w:r>
        <w:rPr>
          <w:noProof/>
        </w:rPr>
        <mc:AlternateContent>
          <mc:Choice Requires="wps">
            <w:drawing>
              <wp:anchor distT="0" distB="0" distL="114300" distR="114300" simplePos="0" relativeHeight="251668992" behindDoc="0" locked="0" layoutInCell="1" allowOverlap="1" wp14:anchorId="505A430F" wp14:editId="71939F86">
                <wp:simplePos x="0" y="0"/>
                <wp:positionH relativeFrom="margin">
                  <wp:posOffset>5205730</wp:posOffset>
                </wp:positionH>
                <wp:positionV relativeFrom="paragraph">
                  <wp:posOffset>137795</wp:posOffset>
                </wp:positionV>
                <wp:extent cx="152400" cy="0"/>
                <wp:effectExtent l="0" t="0" r="0" b="0"/>
                <wp:wrapNone/>
                <wp:docPr id="45" name="Düz Bağlayıcı 45"/>
                <wp:cNvGraphicFramePr/>
                <a:graphic xmlns:a="http://schemas.openxmlformats.org/drawingml/2006/main">
                  <a:graphicData uri="http://schemas.microsoft.com/office/word/2010/wordprocessingShape">
                    <wps:wsp>
                      <wps:cNvCnPr/>
                      <wps:spPr>
                        <a:xfrm flipH="1">
                          <a:off x="0" y="0"/>
                          <a:ext cx="1524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8C17470" id="Düz Bağlayıcı 45" o:spid="_x0000_s1026" style="position:absolute;flip:x;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9.9pt,10.85pt" to="421.9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" strokecolor="windowText" strokeweight="1.5pt">
                <v:stroke joinstyle="miter"/>
                <w10:wrap anchorx="margin"/>
              </v:line>
            </w:pict>
          </mc:Fallback>
        </mc:AlternateContent>
      </w:r>
    </w:p>
    <w:p w14:paraId="04F64DFF" w14:textId="626F5430" w:rsidR="00332C23" w:rsidRDefault="004C77A7" w:rsidP="002A0B68">
      <w:pPr>
        <w:ind w:left="709" w:firstLine="0"/>
      </w:pPr>
      <w:r>
        <w:rPr>
          <w:noProof/>
        </w:rPr>
        <mc:AlternateContent>
          <mc:Choice Requires="wps">
            <w:drawing>
              <wp:anchor distT="0" distB="0" distL="114300" distR="114300" simplePos="0" relativeHeight="251665920" behindDoc="0" locked="0" layoutInCell="1" allowOverlap="1" wp14:anchorId="47DAA78D" wp14:editId="36BCFF44">
                <wp:simplePos x="0" y="0"/>
                <wp:positionH relativeFrom="rightMargin">
                  <wp:posOffset>-412115</wp:posOffset>
                </wp:positionH>
                <wp:positionV relativeFrom="paragraph">
                  <wp:posOffset>227330</wp:posOffset>
                </wp:positionV>
                <wp:extent cx="952500" cy="504825"/>
                <wp:effectExtent l="0" t="0" r="19050" b="28575"/>
                <wp:wrapNone/>
                <wp:docPr id="43" name="Dikdörtgen 43"/>
                <wp:cNvGraphicFramePr/>
                <a:graphic xmlns:a="http://schemas.openxmlformats.org/drawingml/2006/main">
                  <a:graphicData uri="http://schemas.microsoft.com/office/word/2010/wordprocessingShape">
                    <wps:wsp>
                      <wps:cNvSpPr/>
                      <wps:spPr>
                        <a:xfrm>
                          <a:off x="0" y="0"/>
                          <a:ext cx="952500" cy="50482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89D6F40" w14:textId="77777777" w:rsidR="004C77A7" w:rsidRDefault="004C77A7" w:rsidP="004C77A7">
                            <w:pPr>
                              <w:ind w:firstLine="0"/>
                              <w:jc w:val="center"/>
                              <w:rPr>
                                <w:b/>
                                <w:bCs/>
                                <w:noProof/>
                                <w:sz w:val="20"/>
                                <w:szCs w:val="20"/>
                              </w:rPr>
                            </w:pPr>
                            <w:r>
                              <w:rPr>
                                <w:b/>
                                <w:bCs/>
                                <w:noProof/>
                                <w:sz w:val="20"/>
                                <w:szCs w:val="20"/>
                              </w:rPr>
                              <w:t>İdari</w:t>
                            </w:r>
                          </w:p>
                          <w:p w14:paraId="54A87C9F" w14:textId="705143A8" w:rsidR="004C77A7" w:rsidRPr="0065780C" w:rsidRDefault="004C77A7" w:rsidP="004C77A7">
                            <w:pPr>
                              <w:ind w:firstLine="0"/>
                              <w:jc w:val="center"/>
                              <w:rPr>
                                <w:sz w:val="20"/>
                                <w:szCs w:val="20"/>
                              </w:rPr>
                            </w:pPr>
                            <w:r>
                              <w:rPr>
                                <w:b/>
                                <w:bCs/>
                                <w:noProof/>
                                <w:sz w:val="20"/>
                                <w:szCs w:val="20"/>
                              </w:rPr>
                              <w:t>Personel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DAA78D" id="Dikdörtgen 43" o:spid="_x0000_s1035" style="position:absolute;left:0;text-align:left;margin-left:-32.45pt;margin-top:17.9pt;width:75pt;height:39.75pt;z-index:2516659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" fillcolor="window" strokecolor="windowText" strokeweight="1pt">
                <v:textbox>
                  <w:txbxContent>
                    <w:p w14:paraId="789D6F40" w14:textId="77777777" w:rsidR="004C77A7" w:rsidRDefault="004C77A7" w:rsidP="004C77A7">
                      <w:pPr>
                        <w:ind w:firstLine="0"/>
                        <w:jc w:val="center"/>
                        <w:rPr>
                          <w:b/>
                          <w:bCs/>
                          <w:noProof/>
                          <w:sz w:val="20"/>
                          <w:szCs w:val="20"/>
                        </w:rPr>
                      </w:pPr>
                      <w:r>
                        <w:rPr>
                          <w:b/>
                          <w:bCs/>
                          <w:noProof/>
                          <w:sz w:val="20"/>
                          <w:szCs w:val="20"/>
                        </w:rPr>
                        <w:t>İdari</w:t>
                      </w:r>
                    </w:p>
                    <w:p w14:paraId="54A87C9F" w14:textId="705143A8" w:rsidR="004C77A7" w:rsidRPr="0065780C" w:rsidRDefault="004C77A7" w:rsidP="004C77A7">
                      <w:pPr>
                        <w:ind w:firstLine="0"/>
                        <w:jc w:val="center"/>
                        <w:rPr>
                          <w:sz w:val="20"/>
                          <w:szCs w:val="20"/>
                        </w:rPr>
                      </w:pPr>
                      <w:r>
                        <w:rPr>
                          <w:b/>
                          <w:bCs/>
                          <w:noProof/>
                          <w:sz w:val="20"/>
                          <w:szCs w:val="20"/>
                        </w:rPr>
                        <w:t>Personel</w:t>
                      </w:r>
                    </w:p>
                  </w:txbxContent>
                </v:textbox>
                <w10:wrap anchorx="margin"/>
              </v:rect>
            </w:pict>
          </mc:Fallback>
        </mc:AlternateContent>
      </w:r>
    </w:p>
    <w:p w14:paraId="37A20293" w14:textId="5D498FDA" w:rsidR="00332C23" w:rsidRDefault="00332C23" w:rsidP="002A0B68">
      <w:pPr>
        <w:ind w:left="709" w:firstLine="0"/>
      </w:pPr>
    </w:p>
    <w:p w14:paraId="6A207EDA" w14:textId="7959C3E7" w:rsidR="00332C23" w:rsidRDefault="004C77A7" w:rsidP="002A0B68">
      <w:pPr>
        <w:ind w:left="709" w:firstLine="0"/>
      </w:pPr>
      <w:r>
        <w:rPr>
          <w:noProof/>
        </w:rPr>
        <mc:AlternateContent>
          <mc:Choice Requires="wps">
            <w:drawing>
              <wp:anchor distT="0" distB="0" distL="114300" distR="114300" simplePos="0" relativeHeight="251670016" behindDoc="0" locked="0" layoutInCell="1" allowOverlap="1" wp14:anchorId="4EAABF0C" wp14:editId="5EF6B7CC">
                <wp:simplePos x="0" y="0"/>
                <wp:positionH relativeFrom="margin">
                  <wp:posOffset>5196205</wp:posOffset>
                </wp:positionH>
                <wp:positionV relativeFrom="paragraph">
                  <wp:posOffset>25400</wp:posOffset>
                </wp:positionV>
                <wp:extent cx="152400" cy="0"/>
                <wp:effectExtent l="0" t="0" r="0" b="0"/>
                <wp:wrapNone/>
                <wp:docPr id="46" name="Düz Bağlayıcı 46"/>
                <wp:cNvGraphicFramePr/>
                <a:graphic xmlns:a="http://schemas.openxmlformats.org/drawingml/2006/main">
                  <a:graphicData uri="http://schemas.microsoft.com/office/word/2010/wordprocessingShape">
                    <wps:wsp>
                      <wps:cNvCnPr/>
                      <wps:spPr>
                        <a:xfrm flipH="1">
                          <a:off x="0" y="0"/>
                          <a:ext cx="15240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98CA31" id="Düz Bağlayıcı 46" o:spid="_x0000_s1026" style="position:absolute;flip:x;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9.15pt,2pt" to="421.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" strokecolor="windowText" strokeweight="1.5pt">
                <v:stroke joinstyle="miter"/>
                <w10:wrap anchorx="margin"/>
              </v:line>
            </w:pict>
          </mc:Fallback>
        </mc:AlternateContent>
      </w:r>
    </w:p>
    <w:bookmarkEnd w:id="0"/>
    <w:p w14:paraId="7EE52F7A" w14:textId="77777777" w:rsidR="00332C23" w:rsidRPr="00560EBE" w:rsidRDefault="002A0B68" w:rsidP="00332C23">
      <w:pPr>
        <w:pStyle w:val="ListeParagraf"/>
        <w:numPr>
          <w:ilvl w:val="0"/>
          <w:numId w:val="5"/>
        </w:numPr>
        <w:rPr>
          <w:b/>
          <w:bCs/>
        </w:rPr>
      </w:pPr>
      <w:r w:rsidRPr="00560EBE">
        <w:rPr>
          <w:b/>
          <w:bCs/>
        </w:rPr>
        <w:t>Kuruma ait Politikalar</w:t>
      </w:r>
    </w:p>
    <w:p w14:paraId="6BD08429" w14:textId="4C420376" w:rsidR="00A71E06" w:rsidRDefault="00332C23" w:rsidP="00A71E06">
      <w:pPr>
        <w:ind w:left="709" w:firstLine="0"/>
        <w:rPr>
          <w:sz w:val="23"/>
          <w:szCs w:val="23"/>
        </w:rPr>
      </w:pPr>
      <w:r>
        <w:t xml:space="preserve">Siirt Üniversitesi </w:t>
      </w:r>
      <w:r w:rsidRPr="00332C23">
        <w:rPr>
          <w:sz w:val="23"/>
          <w:szCs w:val="23"/>
        </w:rPr>
        <w:t>misyon ve vizyon</w:t>
      </w:r>
      <w:r>
        <w:rPr>
          <w:sz w:val="23"/>
          <w:szCs w:val="23"/>
        </w:rPr>
        <w:t xml:space="preserve">uyla </w:t>
      </w:r>
      <w:r w:rsidRPr="00332C23">
        <w:rPr>
          <w:sz w:val="23"/>
          <w:szCs w:val="23"/>
        </w:rPr>
        <w:t>uyumlu</w:t>
      </w:r>
      <w:r>
        <w:rPr>
          <w:sz w:val="23"/>
          <w:szCs w:val="23"/>
        </w:rPr>
        <w:t xml:space="preserve"> olarak eğitim-öğretim başta olmak üzere </w:t>
      </w:r>
      <w:r w:rsidR="00A71E06">
        <w:rPr>
          <w:sz w:val="23"/>
          <w:szCs w:val="23"/>
        </w:rPr>
        <w:t xml:space="preserve">kalite süreçlerine ilişkin standartları güvence altına almak, </w:t>
      </w:r>
      <w:r w:rsidR="00A71E06" w:rsidRPr="00A71E06">
        <w:rPr>
          <w:sz w:val="23"/>
          <w:szCs w:val="23"/>
        </w:rPr>
        <w:t>araştırma faaliyetlerinin kalitesini arttır</w:t>
      </w:r>
      <w:r w:rsidR="00A71E06">
        <w:rPr>
          <w:sz w:val="23"/>
          <w:szCs w:val="23"/>
        </w:rPr>
        <w:t xml:space="preserve">mak, topluma katkı sağlamak, </w:t>
      </w:r>
      <w:r w:rsidR="00A71E06" w:rsidRPr="00A71E06">
        <w:rPr>
          <w:sz w:val="23"/>
          <w:szCs w:val="23"/>
        </w:rPr>
        <w:t>sürekli iyileştirmeyi ve sürdürülebilirliği</w:t>
      </w:r>
      <w:r w:rsidR="00A71E06">
        <w:rPr>
          <w:sz w:val="23"/>
          <w:szCs w:val="23"/>
        </w:rPr>
        <w:t xml:space="preserve"> </w:t>
      </w:r>
      <w:r w:rsidR="00A71E06" w:rsidRPr="00A71E06">
        <w:rPr>
          <w:sz w:val="23"/>
          <w:szCs w:val="23"/>
        </w:rPr>
        <w:t>ilke edinen uluslararasılaşma</w:t>
      </w:r>
      <w:r w:rsidR="00A71E06" w:rsidRPr="00332C23">
        <w:rPr>
          <w:i/>
          <w:iCs/>
          <w:sz w:val="23"/>
          <w:szCs w:val="23"/>
        </w:rPr>
        <w:t xml:space="preserve"> </w:t>
      </w:r>
      <w:r w:rsidR="00A71E06" w:rsidRPr="00332C23">
        <w:rPr>
          <w:sz w:val="23"/>
          <w:szCs w:val="23"/>
        </w:rPr>
        <w:t>sürecine önem veren</w:t>
      </w:r>
      <w:r w:rsidR="00A71E06" w:rsidRPr="00A71E06">
        <w:rPr>
          <w:sz w:val="23"/>
          <w:szCs w:val="23"/>
        </w:rPr>
        <w:t xml:space="preserve"> bir sistemi temel</w:t>
      </w:r>
      <w:r w:rsidR="00A71E06">
        <w:rPr>
          <w:sz w:val="23"/>
          <w:szCs w:val="23"/>
        </w:rPr>
        <w:t xml:space="preserve"> </w:t>
      </w:r>
      <w:r w:rsidR="00A71E06" w:rsidRPr="00A71E06">
        <w:rPr>
          <w:sz w:val="23"/>
          <w:szCs w:val="23"/>
        </w:rPr>
        <w:t>almıştır.</w:t>
      </w:r>
      <w:r w:rsidR="00A71E06">
        <w:rPr>
          <w:sz w:val="23"/>
          <w:szCs w:val="23"/>
        </w:rPr>
        <w:t xml:space="preserve"> Bu doğrultuda üniversitede sunulan eğitim-öğretim ve kalite yönetim sistemine ilişkin </w:t>
      </w:r>
      <w:r w:rsidR="00560EBE">
        <w:rPr>
          <w:sz w:val="23"/>
          <w:szCs w:val="23"/>
        </w:rPr>
        <w:t xml:space="preserve">süreçlerin </w:t>
      </w:r>
      <w:r w:rsidR="00A71E06">
        <w:rPr>
          <w:sz w:val="23"/>
          <w:szCs w:val="23"/>
        </w:rPr>
        <w:t>amaç, hedef ve ilkeleri</w:t>
      </w:r>
      <w:r w:rsidR="00560EBE">
        <w:rPr>
          <w:sz w:val="23"/>
          <w:szCs w:val="23"/>
        </w:rPr>
        <w:t xml:space="preserve">ni belirlemek üzere politikalar oluşturulmuştur. </w:t>
      </w:r>
    </w:p>
    <w:p w14:paraId="47D2222E" w14:textId="77777777" w:rsidR="002A0B68" w:rsidRDefault="002A0B68" w:rsidP="002A0B68">
      <w:pPr>
        <w:pStyle w:val="ListeParagraf"/>
        <w:numPr>
          <w:ilvl w:val="0"/>
          <w:numId w:val="7"/>
        </w:numPr>
      </w:pPr>
      <w:r>
        <w:t>Kalite Politikası</w:t>
      </w:r>
    </w:p>
    <w:p w14:paraId="63762570" w14:textId="25889BD1" w:rsidR="002A0B68" w:rsidRDefault="002A0B68" w:rsidP="002A0B68">
      <w:pPr>
        <w:pStyle w:val="ListeParagraf"/>
        <w:numPr>
          <w:ilvl w:val="0"/>
          <w:numId w:val="7"/>
        </w:numPr>
      </w:pPr>
      <w:r>
        <w:t>Eğitim</w:t>
      </w:r>
      <w:r w:rsidR="005E79BE">
        <w:t>-</w:t>
      </w:r>
      <w:r>
        <w:t>Öğretim Politikası</w:t>
      </w:r>
    </w:p>
    <w:p w14:paraId="468714A6" w14:textId="77777777" w:rsidR="002A0B68" w:rsidRDefault="002A0B68" w:rsidP="002A0B68">
      <w:pPr>
        <w:pStyle w:val="ListeParagraf"/>
        <w:numPr>
          <w:ilvl w:val="0"/>
          <w:numId w:val="7"/>
        </w:numPr>
      </w:pPr>
      <w:r>
        <w:t>Ar-</w:t>
      </w:r>
      <w:proofErr w:type="spellStart"/>
      <w:r>
        <w:t>Ge</w:t>
      </w:r>
      <w:proofErr w:type="spellEnd"/>
      <w:r>
        <w:t xml:space="preserve"> Politikası </w:t>
      </w:r>
    </w:p>
    <w:p w14:paraId="473011C6" w14:textId="77777777" w:rsidR="002A0B68" w:rsidRDefault="002A0B68" w:rsidP="002A0B68">
      <w:pPr>
        <w:pStyle w:val="ListeParagraf"/>
        <w:numPr>
          <w:ilvl w:val="0"/>
          <w:numId w:val="7"/>
        </w:numPr>
      </w:pPr>
      <w:r>
        <w:t xml:space="preserve">Bilgi Güvenliği Politikası </w:t>
      </w:r>
    </w:p>
    <w:p w14:paraId="5BCFC847" w14:textId="77777777" w:rsidR="002A0B68" w:rsidRDefault="002A0B68" w:rsidP="002A0B68">
      <w:pPr>
        <w:pStyle w:val="ListeParagraf"/>
        <w:numPr>
          <w:ilvl w:val="0"/>
          <w:numId w:val="7"/>
        </w:numPr>
      </w:pPr>
      <w:r>
        <w:t xml:space="preserve">Uzaktan Eğitim Kalite Politikası </w:t>
      </w:r>
    </w:p>
    <w:p w14:paraId="4D432F72" w14:textId="1B8B9F42" w:rsidR="002A0B68" w:rsidRDefault="002A0B68" w:rsidP="002A0B68">
      <w:pPr>
        <w:pStyle w:val="ListeParagraf"/>
        <w:numPr>
          <w:ilvl w:val="0"/>
          <w:numId w:val="7"/>
        </w:numPr>
      </w:pPr>
      <w:r>
        <w:t xml:space="preserve">İnsan Kaynakları Politikası </w:t>
      </w:r>
    </w:p>
    <w:p w14:paraId="56697533" w14:textId="6F787809" w:rsidR="00560EBE" w:rsidRPr="00560EBE" w:rsidRDefault="00560EBE" w:rsidP="00560EBE">
      <w:pPr>
        <w:pStyle w:val="ListeParagraf"/>
        <w:numPr>
          <w:ilvl w:val="0"/>
          <w:numId w:val="5"/>
        </w:numPr>
        <w:rPr>
          <w:b/>
          <w:bCs/>
        </w:rPr>
      </w:pPr>
      <w:r w:rsidRPr="00560EBE">
        <w:rPr>
          <w:b/>
          <w:bCs/>
        </w:rPr>
        <w:t>Kalite Güvence Sistemi Süreçleri</w:t>
      </w:r>
    </w:p>
    <w:p w14:paraId="752AEAE2" w14:textId="5723FB2C" w:rsidR="000E57CC" w:rsidRDefault="000E57CC" w:rsidP="000E57CC">
      <w:pPr>
        <w:pStyle w:val="ListeParagraf"/>
        <w:ind w:left="0" w:firstLine="567"/>
      </w:pPr>
      <w:r>
        <w:t>Siirt Üniversitesi, üniversitenin kalitesini ve standartlarını korumak ve sürekli olarak iyileştirmek amacıyla, öğretme, öğrenme ve araştırmanın etkin bir şekilde sunulması ve üniversitenin genel yönetişiminin sağlanması için teşvik edici bir yaklaşım benimsemiştir. Bu yaklaşıma bağlı olarak belirlenen ilkeler şu şekildedir;</w:t>
      </w:r>
    </w:p>
    <w:p w14:paraId="0A81D3DF" w14:textId="77777777" w:rsidR="000E57CC" w:rsidRDefault="000E57CC" w:rsidP="000E57CC">
      <w:pPr>
        <w:pStyle w:val="ListeParagraf"/>
        <w:numPr>
          <w:ilvl w:val="0"/>
          <w:numId w:val="1"/>
        </w:numPr>
      </w:pPr>
      <w:r>
        <w:t>Kalite güvence prosedür ve uygulamalarının geliştirilmesi ve uygulanmasında rehberlik sağlamak;</w:t>
      </w:r>
    </w:p>
    <w:p w14:paraId="31A9B78D" w14:textId="77777777" w:rsidR="000E57CC" w:rsidRDefault="000E57CC" w:rsidP="000E57CC">
      <w:pPr>
        <w:pStyle w:val="ListeParagraf"/>
        <w:numPr>
          <w:ilvl w:val="0"/>
          <w:numId w:val="1"/>
        </w:numPr>
      </w:pPr>
      <w:r>
        <w:t xml:space="preserve">Üniversitenin temel değerlerini korumanın yanı sıra vizyon ve misyonu gerçekleştirmek için gerekli olan iç ve dış kalite güvence prosedür ve uygulamalarını ana hatlarıyla belirlemek;    </w:t>
      </w:r>
    </w:p>
    <w:p w14:paraId="56F37623" w14:textId="77777777" w:rsidR="000E57CC" w:rsidRDefault="000E57CC" w:rsidP="000E57CC">
      <w:pPr>
        <w:pStyle w:val="ListeParagraf"/>
        <w:numPr>
          <w:ilvl w:val="0"/>
          <w:numId w:val="1"/>
        </w:numPr>
      </w:pPr>
      <w:r>
        <w:t>Kalite güvence sistemlerinin koordine edilmesini ve yönetilmesini sağlamak,</w:t>
      </w:r>
    </w:p>
    <w:p w14:paraId="5507F55B" w14:textId="77777777" w:rsidR="000E57CC" w:rsidRDefault="000E57CC" w:rsidP="000E57CC">
      <w:pPr>
        <w:pStyle w:val="ListeParagraf"/>
        <w:numPr>
          <w:ilvl w:val="0"/>
          <w:numId w:val="1"/>
        </w:numPr>
      </w:pPr>
      <w:r>
        <w:t xml:space="preserve">Üniversitede bir öz değerlendirme kültürünün ve sürekli iyileştirme kültürünün geliştirilmesini sağlamak </w:t>
      </w:r>
    </w:p>
    <w:p w14:paraId="2D5C7954" w14:textId="77777777" w:rsidR="000E57CC" w:rsidRDefault="000E57CC" w:rsidP="000E57CC">
      <w:pPr>
        <w:pStyle w:val="ListeParagraf"/>
        <w:numPr>
          <w:ilvl w:val="0"/>
          <w:numId w:val="1"/>
        </w:numPr>
      </w:pPr>
      <w:r>
        <w:t xml:space="preserve">Üniversitenin akademik ilerlemelerde bütünlüğünün korunması ve güvence altına almak. </w:t>
      </w:r>
    </w:p>
    <w:p w14:paraId="4FA75A1D" w14:textId="77777777" w:rsidR="000E57CC" w:rsidRDefault="000E57CC" w:rsidP="000E57CC">
      <w:pPr>
        <w:ind w:left="709" w:firstLine="0"/>
      </w:pPr>
      <w:r>
        <w:t xml:space="preserve">  </w:t>
      </w:r>
    </w:p>
    <w:p w14:paraId="6238F921" w14:textId="1225AF4E" w:rsidR="000E57CC" w:rsidRDefault="000E57CC" w:rsidP="000E57CC">
      <w:pPr>
        <w:pStyle w:val="ListeParagraf"/>
        <w:ind w:left="0" w:firstLine="1069"/>
      </w:pPr>
      <w:r>
        <w:t xml:space="preserve">Üniversitenin tüm faaliyetlerinin içine yerleştirilmiş olan </w:t>
      </w:r>
      <w:r w:rsidRPr="000E57CC">
        <w:rPr>
          <w:b/>
          <w:bCs/>
        </w:rPr>
        <w:t>PUKÖ</w:t>
      </w:r>
      <w:r>
        <w:t xml:space="preserve"> döngüsü çerçevesinde devam eden kalite iyileştirme çalışmaları aşağıda tanımlandığı gibi döngüsel bir </w:t>
      </w:r>
      <w:r>
        <w:lastRenderedPageBreak/>
        <w:t>sistemdir ve üniversitenin kalite güvence sistemi politikasında yer alan tüm faaliyetlerinin temel</w:t>
      </w:r>
      <w:r w:rsidR="00560EBE">
        <w:t xml:space="preserve"> </w:t>
      </w:r>
      <w:r>
        <w:t>aracıdır.</w:t>
      </w:r>
    </w:p>
    <w:p w14:paraId="3EBA44B9" w14:textId="1B77BA81" w:rsidR="000E57CC" w:rsidRDefault="000E57CC" w:rsidP="000E57CC">
      <w:pPr>
        <w:pStyle w:val="ListeParagraf"/>
        <w:ind w:left="0" w:firstLine="0"/>
      </w:pPr>
      <w:r w:rsidRPr="001119A3">
        <w:rPr>
          <w:b/>
          <w:bCs/>
        </w:rPr>
        <w:t>PLANLA:</w:t>
      </w:r>
      <w:r>
        <w:t xml:space="preserve"> Performans standartları, tedbirler, göstergeler, hedefler dahil olmak üzere kaliteyi korumak veya geliştirmek için planların, politikaların, sorumlulukların süreçlerin, zaman çizelgelerinin ve performans izleme yöntemlerinin oluşturulmasını içerir.</w:t>
      </w:r>
    </w:p>
    <w:p w14:paraId="0AEB4FF7" w14:textId="77777777" w:rsidR="000E57CC" w:rsidRDefault="000E57CC" w:rsidP="000E57CC">
      <w:pPr>
        <w:pStyle w:val="ListeParagraf"/>
        <w:numPr>
          <w:ilvl w:val="0"/>
          <w:numId w:val="2"/>
        </w:numPr>
      </w:pPr>
      <w:r w:rsidRPr="00055225">
        <w:t>Kalite amaçları ve bunlara erişmek için planlama</w:t>
      </w:r>
    </w:p>
    <w:p w14:paraId="006779A5" w14:textId="77777777" w:rsidR="000E57CC" w:rsidRDefault="000E57CC" w:rsidP="000E57CC">
      <w:pPr>
        <w:pStyle w:val="ListeParagraf"/>
        <w:numPr>
          <w:ilvl w:val="0"/>
          <w:numId w:val="2"/>
        </w:numPr>
      </w:pPr>
      <w:r w:rsidRPr="00055225">
        <w:t xml:space="preserve">Risk ve </w:t>
      </w:r>
      <w:r>
        <w:t>f</w:t>
      </w:r>
      <w:r w:rsidRPr="00055225">
        <w:t xml:space="preserve">ırsatları </w:t>
      </w:r>
      <w:r>
        <w:t>b</w:t>
      </w:r>
      <w:r w:rsidRPr="00055225">
        <w:t>elirleme</w:t>
      </w:r>
    </w:p>
    <w:p w14:paraId="1CB26A49" w14:textId="77777777" w:rsidR="000E57CC" w:rsidRDefault="000E57CC" w:rsidP="000E57CC">
      <w:pPr>
        <w:pStyle w:val="ListeParagraf"/>
        <w:numPr>
          <w:ilvl w:val="0"/>
          <w:numId w:val="2"/>
        </w:numPr>
      </w:pPr>
      <w:r w:rsidRPr="00055225">
        <w:t>Değişikliklerin Planlanması</w:t>
      </w:r>
    </w:p>
    <w:p w14:paraId="03A446F8" w14:textId="7270AB13" w:rsidR="000E57CC" w:rsidRDefault="000E57CC" w:rsidP="000E57CC">
      <w:pPr>
        <w:pStyle w:val="ListeParagraf"/>
        <w:ind w:left="0" w:firstLine="0"/>
      </w:pPr>
      <w:r w:rsidRPr="001119A3">
        <w:rPr>
          <w:b/>
          <w:bCs/>
        </w:rPr>
        <w:t>UYGULA</w:t>
      </w:r>
      <w:r>
        <w:t xml:space="preserve">: Belirlenen amaç hedefler doğrultusunda oluşturulan planların uygulanmasını içerir.  Bu çerçevede üniversitede gerçekleştirilecek uygulamalar dört başlık altında sınıflandırılmıştır. </w:t>
      </w:r>
    </w:p>
    <w:p w14:paraId="50434ECA" w14:textId="67948315" w:rsidR="000E57CC" w:rsidRDefault="000E57CC" w:rsidP="000E57CC">
      <w:pPr>
        <w:pStyle w:val="ListeParagraf"/>
        <w:numPr>
          <w:ilvl w:val="0"/>
          <w:numId w:val="3"/>
        </w:numPr>
      </w:pPr>
      <w:r>
        <w:rPr>
          <w:b/>
          <w:bCs/>
        </w:rPr>
        <w:t xml:space="preserve">Liderlik, </w:t>
      </w:r>
      <w:r w:rsidRPr="00310D1E">
        <w:rPr>
          <w:b/>
          <w:bCs/>
        </w:rPr>
        <w:t>Yönetim</w:t>
      </w:r>
      <w:r>
        <w:rPr>
          <w:b/>
          <w:bCs/>
        </w:rPr>
        <w:t xml:space="preserve"> ve Kalite</w:t>
      </w:r>
      <w:r w:rsidRPr="00310D1E">
        <w:rPr>
          <w:b/>
          <w:bCs/>
        </w:rPr>
        <w:t>:</w:t>
      </w:r>
      <w:r>
        <w:t xml:space="preserve"> Kalite yönetimine ilişkin politikalar, prosedürler, görev ve sorumlulukların belirlenmesi, hizmet kalitesinin iyileştirilmesi, uluslararasılaşma hedeflerinin belirlenerek yapılması gerekenlerin açıkça tanımlanması, paydaşların (İç/Dış) geri bildirimleri ve süreçlere katılımının sağlanmasına ilişkin faaliyetleri düzenler. </w:t>
      </w:r>
    </w:p>
    <w:p w14:paraId="41328C26" w14:textId="47759D10" w:rsidR="000E57CC" w:rsidRDefault="000E57CC" w:rsidP="000E57CC">
      <w:pPr>
        <w:pStyle w:val="ListeParagraf"/>
        <w:numPr>
          <w:ilvl w:val="0"/>
          <w:numId w:val="3"/>
        </w:numPr>
      </w:pPr>
      <w:r w:rsidRPr="00C949A3">
        <w:rPr>
          <w:b/>
          <w:bCs/>
        </w:rPr>
        <w:t>Eğitim-Öğretim</w:t>
      </w:r>
      <w:r>
        <w:t>: Öğrenci merkezli eğitim-öğretim anlayışına uygun olarak kaynakların yeterliliğini ve programların uygunluğunu güvence altına alıp, özgüveni yüksek, etik değerler</w:t>
      </w:r>
      <w:r w:rsidR="005E79BE">
        <w:t>e</w:t>
      </w:r>
      <w:r>
        <w:t xml:space="preserve"> bağlı, girişimci ve yenilikçi mezunlar yetiştirmeyi güvence altına alacak eğitimi sunmaya ilişkin faaliyetleri düzenler.  </w:t>
      </w:r>
    </w:p>
    <w:p w14:paraId="4B3775CE" w14:textId="535990CD" w:rsidR="000E57CC" w:rsidRDefault="000E57CC" w:rsidP="000E57CC">
      <w:pPr>
        <w:pStyle w:val="ListeParagraf"/>
        <w:numPr>
          <w:ilvl w:val="0"/>
          <w:numId w:val="3"/>
        </w:numPr>
      </w:pPr>
      <w:r w:rsidRPr="00485FCC">
        <w:rPr>
          <w:b/>
          <w:bCs/>
        </w:rPr>
        <w:t>Araştırma</w:t>
      </w:r>
      <w:r>
        <w:rPr>
          <w:b/>
          <w:bCs/>
        </w:rPr>
        <w:t xml:space="preserve"> ve Geliştirme</w:t>
      </w:r>
      <w:r>
        <w:t>: Bölgesel, ulusal veya uluslararası öneme sahip olan inovasyona katkıda bulunma, araştırma çıktılarını toplumsal ve</w:t>
      </w:r>
      <w:r w:rsidRPr="00485FCC">
        <w:t xml:space="preserve"> </w:t>
      </w:r>
      <w:r>
        <w:t xml:space="preserve">ekonomik değere dönüştürme sürecinin güçlendirilmesi ve </w:t>
      </w:r>
      <w:proofErr w:type="spellStart"/>
      <w:r>
        <w:t>multi-disipliner</w:t>
      </w:r>
      <w:proofErr w:type="spellEnd"/>
      <w:r>
        <w:t xml:space="preserve"> araştırmaların yapılması, araştırma ve eğitimin bütünlüğünün gözetilmesi,</w:t>
      </w:r>
      <w:r w:rsidRPr="00485FCC">
        <w:t xml:space="preserve"> </w:t>
      </w:r>
      <w:r>
        <w:t>öğrencilerin daha etkin şekilde araştırma</w:t>
      </w:r>
      <w:r w:rsidR="005E79BE">
        <w:t>lara</w:t>
      </w:r>
      <w:r>
        <w:t xml:space="preserve"> katılması,</w:t>
      </w:r>
      <w:r w:rsidRPr="00485FCC">
        <w:t xml:space="preserve"> </w:t>
      </w:r>
      <w:r>
        <w:t xml:space="preserve">yerel avantajları kullanarak öncü araştırmaların yapılmasına yönelik faaliyetleri düzenler. </w:t>
      </w:r>
    </w:p>
    <w:p w14:paraId="29AF3E2C" w14:textId="77777777" w:rsidR="000E57CC" w:rsidRDefault="000E57CC" w:rsidP="000E57CC">
      <w:pPr>
        <w:pStyle w:val="ListeParagraf"/>
        <w:numPr>
          <w:ilvl w:val="0"/>
          <w:numId w:val="3"/>
        </w:numPr>
      </w:pPr>
      <w:r w:rsidRPr="00485FCC">
        <w:rPr>
          <w:b/>
          <w:bCs/>
        </w:rPr>
        <w:t>Toplumsal Katkı:</w:t>
      </w:r>
      <w:r>
        <w:t xml:space="preserve">  Her alandaki birikimin toplum yararına sunulması, toplumsal dönüşüme hizmet edilmesi, toplumun çeşitli kesimlerini bir araya getirecek ulusal ve uluslararası iş birliği projelerine öncülük edilmesi, toplumun ihtiyaçlarına duyarlı olunması, toplumla etkileşimin ve sağlanan katkının sürdürülebilirliğinin sağlanmasına yönelik faaliyetleri düzenler. </w:t>
      </w:r>
    </w:p>
    <w:p w14:paraId="42F0EBC3" w14:textId="056E00BE" w:rsidR="000E57CC" w:rsidRDefault="000E57CC" w:rsidP="000E57CC">
      <w:pPr>
        <w:pStyle w:val="ListeParagraf"/>
        <w:ind w:left="0" w:firstLine="0"/>
      </w:pPr>
      <w:r w:rsidRPr="001119A3">
        <w:rPr>
          <w:b/>
          <w:bCs/>
        </w:rPr>
        <w:t>KONTROL ET</w:t>
      </w:r>
      <w:r>
        <w:t>: Planlanan düzenlemelerin etkililiğinin performans göstergeleri veya belirlenen hedeflere ilişkin kanıtlara dayalı olarak incelenmesi ve değerlendirilmesini kapsamaktadır. Kontrol et aşamasında kanıtlara ilişkin temel girdiler şu şekildedir;</w:t>
      </w:r>
    </w:p>
    <w:p w14:paraId="2F916026" w14:textId="77777777" w:rsidR="000E57CC" w:rsidRPr="000B5210" w:rsidRDefault="000E57CC" w:rsidP="000E57CC">
      <w:pPr>
        <w:pStyle w:val="ListeParagraf"/>
        <w:numPr>
          <w:ilvl w:val="0"/>
          <w:numId w:val="4"/>
        </w:numPr>
      </w:pPr>
      <w:r w:rsidRPr="000B5210">
        <w:rPr>
          <w:sz w:val="23"/>
          <w:szCs w:val="23"/>
        </w:rPr>
        <w:t>Kalite amaçlarına erişme derecesi,</w:t>
      </w:r>
    </w:p>
    <w:p w14:paraId="77225024" w14:textId="2E14D773" w:rsidR="000E57CC" w:rsidRPr="000B5210" w:rsidRDefault="000E57CC" w:rsidP="000E57CC">
      <w:pPr>
        <w:pStyle w:val="ListeParagraf"/>
        <w:numPr>
          <w:ilvl w:val="0"/>
          <w:numId w:val="4"/>
        </w:numPr>
      </w:pPr>
      <w:r w:rsidRPr="000B5210">
        <w:lastRenderedPageBreak/>
        <w:t xml:space="preserve">Paydaş </w:t>
      </w:r>
      <w:r w:rsidRPr="000B5210">
        <w:rPr>
          <w:sz w:val="23"/>
          <w:szCs w:val="23"/>
        </w:rPr>
        <w:t>geri bildirimler</w:t>
      </w:r>
      <w:r w:rsidR="005E79BE">
        <w:rPr>
          <w:sz w:val="23"/>
          <w:szCs w:val="23"/>
        </w:rPr>
        <w:t>i</w:t>
      </w:r>
      <w:r w:rsidRPr="000B5210">
        <w:rPr>
          <w:sz w:val="23"/>
          <w:szCs w:val="23"/>
        </w:rPr>
        <w:t>,</w:t>
      </w:r>
    </w:p>
    <w:p w14:paraId="7A697A13" w14:textId="77777777" w:rsidR="000E57CC" w:rsidRPr="000B5210" w:rsidRDefault="000E57CC" w:rsidP="000E57CC">
      <w:pPr>
        <w:pStyle w:val="ListeParagraf"/>
        <w:numPr>
          <w:ilvl w:val="0"/>
          <w:numId w:val="4"/>
        </w:numPr>
      </w:pPr>
      <w:r w:rsidRPr="000B5210">
        <w:t>İç ve Dış değerlendirme sonuçları</w:t>
      </w:r>
      <w:r w:rsidRPr="000B5210">
        <w:rPr>
          <w:sz w:val="23"/>
          <w:szCs w:val="23"/>
        </w:rPr>
        <w:t xml:space="preserve"> </w:t>
      </w:r>
    </w:p>
    <w:p w14:paraId="3B7D14A0" w14:textId="77777777" w:rsidR="000E57CC" w:rsidRPr="000B5210" w:rsidRDefault="000E57CC" w:rsidP="000E57CC">
      <w:pPr>
        <w:pStyle w:val="ListeParagraf"/>
        <w:numPr>
          <w:ilvl w:val="0"/>
          <w:numId w:val="4"/>
        </w:numPr>
      </w:pPr>
      <w:r w:rsidRPr="000B5210">
        <w:rPr>
          <w:sz w:val="23"/>
          <w:szCs w:val="23"/>
        </w:rPr>
        <w:t xml:space="preserve">İzleme ve ölçme sonuçları, </w:t>
      </w:r>
    </w:p>
    <w:p w14:paraId="070A20D3" w14:textId="3F47AF78" w:rsidR="000E57CC" w:rsidRPr="000E57CC" w:rsidRDefault="000E57CC" w:rsidP="000E57CC">
      <w:pPr>
        <w:ind w:firstLine="0"/>
        <w:rPr>
          <w:b/>
          <w:bCs/>
        </w:rPr>
      </w:pPr>
      <w:r w:rsidRPr="001119A3">
        <w:rPr>
          <w:b/>
          <w:bCs/>
        </w:rPr>
        <w:t>ÖNLEM AL:</w:t>
      </w:r>
      <w:r>
        <w:t xml:space="preserve"> Yeni veya yeniden düzenlenmiş planlar, politikalar, uygulamalar ve süreçler</w:t>
      </w:r>
      <w:r w:rsidRPr="000B5210">
        <w:t>, tetkik sonuçlarının analizi, düzeltici faaliyetlerin etkin bir şekilde uygulanması ve yönetimin gözden geçirmesi yoluyla iyileştirilmektedir.</w:t>
      </w:r>
      <w:r>
        <w:t xml:space="preserve"> Uygulamalarda kar</w:t>
      </w:r>
      <w:r w:rsidRPr="00B17E80">
        <w:t xml:space="preserve">şılaşılan uygunsuzluğun sebebini ortadan kaldıracak “düzeltici faaliyet” belirlenir </w:t>
      </w:r>
      <w:r>
        <w:t xml:space="preserve">ve planlanarak sürece dahil edilir. </w:t>
      </w:r>
    </w:p>
    <w:p w14:paraId="43F5E931" w14:textId="77777777" w:rsidR="000E57CC" w:rsidRDefault="000E57CC" w:rsidP="000E57CC">
      <w:r>
        <w:t>Önlem al aşaması aşağıdaki konularla ilgili karar ve faaliyetleri kapsamaktadır.</w:t>
      </w:r>
    </w:p>
    <w:p w14:paraId="4BFFCDF3" w14:textId="77777777" w:rsidR="000E57CC" w:rsidRDefault="000E57CC" w:rsidP="000E57CC">
      <w:r>
        <w:t>a) İyileştirme için fırsatlar,</w:t>
      </w:r>
    </w:p>
    <w:p w14:paraId="31433DFE" w14:textId="77777777" w:rsidR="005E79BE" w:rsidRDefault="000E57CC" w:rsidP="000E57CC">
      <w:r>
        <w:t xml:space="preserve">b) </w:t>
      </w:r>
      <w:r w:rsidR="005E79BE">
        <w:t>Uygulamalar da karşılaşılan sorunlar</w:t>
      </w:r>
    </w:p>
    <w:p w14:paraId="2F8CB241" w14:textId="0D37CFC8" w:rsidR="000E57CC" w:rsidRDefault="005E79BE" w:rsidP="000E57CC">
      <w:r>
        <w:t xml:space="preserve">c)  </w:t>
      </w:r>
      <w:r w:rsidR="000E57CC">
        <w:t>Kalite yönetim sistemi ile ilgili değişiklik ihtiyacı,</w:t>
      </w:r>
    </w:p>
    <w:p w14:paraId="23B10257" w14:textId="553B8CAE" w:rsidR="00332C23" w:rsidRPr="0093563F" w:rsidRDefault="0093563F" w:rsidP="0093563F">
      <w:pPr>
        <w:ind w:firstLine="0"/>
        <w:jc w:val="left"/>
        <w:rPr>
          <w:b/>
          <w:bCs/>
        </w:rPr>
      </w:pPr>
      <w:r w:rsidRPr="0093563F">
        <w:rPr>
          <w:b/>
          <w:bCs/>
        </w:rPr>
        <w:t>6. Akreditasyon</w:t>
      </w:r>
      <w:r w:rsidR="00EF28E0">
        <w:rPr>
          <w:b/>
          <w:bCs/>
        </w:rPr>
        <w:t xml:space="preserve"> Süreci</w:t>
      </w:r>
    </w:p>
    <w:p w14:paraId="533C1882" w14:textId="11E02AB5" w:rsidR="00A10E57" w:rsidRPr="00111523" w:rsidRDefault="00F861A2" w:rsidP="000E57CC">
      <w:r w:rsidRPr="00111523">
        <w:t>Siirt üniversitesi eğitim-öğretim</w:t>
      </w:r>
      <w:r w:rsidR="00EC790B" w:rsidRPr="00111523">
        <w:t xml:space="preserve"> araştırma, toplumsal katkı</w:t>
      </w:r>
      <w:r w:rsidRPr="00111523">
        <w:t xml:space="preserve"> ve yönetimsel faaliyetlerinin ulusal/uluslararası kalite standartlarına uygun olarak yürütülmesini amaçlayan bir yaklaşım benimsemektedir. </w:t>
      </w:r>
      <w:r w:rsidR="00D2044F" w:rsidRPr="00111523">
        <w:t>Bu doğrultuda</w:t>
      </w:r>
      <w:r w:rsidR="00A6450D" w:rsidRPr="00111523">
        <w:t xml:space="preserve"> kurumsal akreditasyon ve eğitim-öğretim program akreditasyonu</w:t>
      </w:r>
      <w:r w:rsidR="00A10E57" w:rsidRPr="00111523">
        <w:t xml:space="preserve"> için gerekli koşulları yerine getirecek şekilde çalışmalarını planlamaktadır. </w:t>
      </w:r>
    </w:p>
    <w:p w14:paraId="10994770" w14:textId="5FD31647" w:rsidR="00EF28E0" w:rsidRPr="00111523" w:rsidRDefault="00EF28E0" w:rsidP="000E57CC">
      <w:r w:rsidRPr="00111523">
        <w:t>Siirt Üniversitesi kurumsal ulusal ve uluslararası kalite standartlarına göre değerlendirmeler yapan, iç ve dış kalite güvencesi, akreditasyon süreçleri ve bağımsız dış değerlendirme kurumlarının yetkilendirilmesi süreçlerini yürüten Yükseköğretim Kalite Kurulu (YÖKAK) tarafından da değerlendirmektedir. YÖKAK tarafından kurumsal dış değerlendirmede; yönetim sistemi, kalite güvence sistemi, eğitim-öğretim, araştırma ve geliştirme, toplumsal katkı olmak üzere 5 boyutta kurumsal değerlendirme yapılmaktadır.</w:t>
      </w:r>
    </w:p>
    <w:p w14:paraId="581DD0BC" w14:textId="77777777" w:rsidR="00EF28E0" w:rsidRPr="00111523" w:rsidRDefault="00A6450D" w:rsidP="00A10E57">
      <w:r w:rsidRPr="00111523">
        <w:t xml:space="preserve">  </w:t>
      </w:r>
      <w:r w:rsidR="00A10E57" w:rsidRPr="00111523">
        <w:t xml:space="preserve">Kurumsal akreditasyon kapsamında üniversitemiz </w:t>
      </w:r>
      <w:r w:rsidRPr="00111523">
        <w:t xml:space="preserve">temel faaliyet alanlarında vadettiği hedeflere ulaşmayı güvence altına almak için ilgili mekanizmaları oluşturmuş, uygulamakta, izlemekte ve iyileştirmektedir. Kurum tüm iç ve dış paydaşlarının </w:t>
      </w:r>
      <w:r w:rsidR="00A10E57" w:rsidRPr="00111523">
        <w:t xml:space="preserve">özellikle de öğrenci geri bildirimlerinin </w:t>
      </w:r>
      <w:r w:rsidRPr="00111523">
        <w:t xml:space="preserve">karar alma mekanizmalarına katılımını </w:t>
      </w:r>
      <w:r w:rsidR="00A10E57" w:rsidRPr="00111523">
        <w:t xml:space="preserve">önemsemektedir. </w:t>
      </w:r>
      <w:r w:rsidR="008F396D" w:rsidRPr="00111523">
        <w:t xml:space="preserve">Yükseköğretim Kalite Kurulu (YÖKAK) tarafından belirlenen kriterler çerçevesinde tüm süreçlerini sürekli olarak izleyerek iyileştiren üniversitemiz </w:t>
      </w:r>
      <w:r w:rsidR="00A10E57" w:rsidRPr="00111523">
        <w:t xml:space="preserve">başta Yükseköğretim Kalite Kurulu (YÖKAK) olmak üzere </w:t>
      </w:r>
      <w:r w:rsidR="008F396D" w:rsidRPr="00111523">
        <w:t>ulusal ve uluslararası akreditasyon kuruluşlarının denetimlerinden geçmektedir.</w:t>
      </w:r>
      <w:r w:rsidR="00A10E57" w:rsidRPr="00111523">
        <w:t xml:space="preserve"> </w:t>
      </w:r>
      <w:r w:rsidR="00EF28E0" w:rsidRPr="00111523">
        <w:t xml:space="preserve">Söz konusu denetimler çerçevesinde ISO 9001:2015 Kalite Güvence Sistemi ve ISO 27001 Bilgi Güvenliği Yönetim Sistemi belgelerine sahip olan üniversitemiz 2022 yılında da YÖKAK denetiminden geçmiştir. </w:t>
      </w:r>
    </w:p>
    <w:p w14:paraId="19D8A36A" w14:textId="400A884C" w:rsidR="00560EBE" w:rsidRPr="00111523" w:rsidRDefault="00EF28E0" w:rsidP="00EC790B">
      <w:r w:rsidRPr="00111523">
        <w:t xml:space="preserve">Kurumsal akreditasyonun yanında eğitim-öğretim programlarının da kendi alanlarına özgü standartlara sahip olmaları, bilgi çağının gerekleri, değişen öğrenci özellikleri ve öğrenci </w:t>
      </w:r>
      <w:r w:rsidRPr="00111523">
        <w:lastRenderedPageBreak/>
        <w:t xml:space="preserve">merkezli öğrenme anlayışı temelinde sistemli biçimde güncellenmeleri için çalışmalar yürütülmesi kalite güvence sisteminin temel hedefleri arasında yer almaktadır. </w:t>
      </w:r>
    </w:p>
    <w:sectPr w:rsidR="00560EBE" w:rsidRPr="001115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PF Agora Sans Pro">
    <w:altName w:val="Calibri"/>
    <w:panose1 w:val="00000000000000000000"/>
    <w:charset w:val="A2"/>
    <w:family w:val="swiss"/>
    <w:notTrueType/>
    <w:pitch w:val="default"/>
    <w:sig w:usb0="00000005" w:usb1="00000000" w:usb2="00000000" w:usb3="00000000" w:csb0="00000010"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520DC"/>
    <w:multiLevelType w:val="hybridMultilevel"/>
    <w:tmpl w:val="54EE952A"/>
    <w:lvl w:ilvl="0" w:tplc="D9B6A96E">
      <w:start w:val="1"/>
      <w:numFmt w:val="decimal"/>
      <w:lvlText w:val="%1."/>
      <w:lvlJc w:val="left"/>
      <w:pPr>
        <w:ind w:left="1429" w:hanging="360"/>
      </w:pPr>
      <w:rPr>
        <w:rFonts w:hint="default"/>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1" w15:restartNumberingAfterBreak="0">
    <w:nsid w:val="30043E95"/>
    <w:multiLevelType w:val="hybridMultilevel"/>
    <w:tmpl w:val="55147C48"/>
    <w:lvl w:ilvl="0" w:tplc="808E320C">
      <w:start w:val="1"/>
      <w:numFmt w:val="decimal"/>
      <w:lvlText w:val="%1."/>
      <w:lvlJc w:val="left"/>
      <w:pPr>
        <w:ind w:left="1429" w:hanging="360"/>
      </w:pPr>
      <w:rPr>
        <w:rFonts w:hint="default"/>
        <w:b/>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2" w15:restartNumberingAfterBreak="0">
    <w:nsid w:val="56D62966"/>
    <w:multiLevelType w:val="hybridMultilevel"/>
    <w:tmpl w:val="BB4CD83A"/>
    <w:lvl w:ilvl="0" w:tplc="041F0001">
      <w:start w:val="1"/>
      <w:numFmt w:val="bullet"/>
      <w:lvlText w:val=""/>
      <w:lvlJc w:val="left"/>
      <w:pPr>
        <w:ind w:left="1789" w:hanging="360"/>
      </w:pPr>
      <w:rPr>
        <w:rFonts w:ascii="Symbol" w:hAnsi="Symbol" w:hint="default"/>
      </w:rPr>
    </w:lvl>
    <w:lvl w:ilvl="1" w:tplc="041F0003" w:tentative="1">
      <w:start w:val="1"/>
      <w:numFmt w:val="bullet"/>
      <w:lvlText w:val="o"/>
      <w:lvlJc w:val="left"/>
      <w:pPr>
        <w:ind w:left="2509" w:hanging="360"/>
      </w:pPr>
      <w:rPr>
        <w:rFonts w:ascii="Courier New" w:hAnsi="Courier New" w:cs="Courier New" w:hint="default"/>
      </w:rPr>
    </w:lvl>
    <w:lvl w:ilvl="2" w:tplc="041F0005" w:tentative="1">
      <w:start w:val="1"/>
      <w:numFmt w:val="bullet"/>
      <w:lvlText w:val=""/>
      <w:lvlJc w:val="left"/>
      <w:pPr>
        <w:ind w:left="3229" w:hanging="360"/>
      </w:pPr>
      <w:rPr>
        <w:rFonts w:ascii="Wingdings" w:hAnsi="Wingdings" w:hint="default"/>
      </w:rPr>
    </w:lvl>
    <w:lvl w:ilvl="3" w:tplc="041F0001" w:tentative="1">
      <w:start w:val="1"/>
      <w:numFmt w:val="bullet"/>
      <w:lvlText w:val=""/>
      <w:lvlJc w:val="left"/>
      <w:pPr>
        <w:ind w:left="3949" w:hanging="360"/>
      </w:pPr>
      <w:rPr>
        <w:rFonts w:ascii="Symbol" w:hAnsi="Symbol" w:hint="default"/>
      </w:rPr>
    </w:lvl>
    <w:lvl w:ilvl="4" w:tplc="041F0003" w:tentative="1">
      <w:start w:val="1"/>
      <w:numFmt w:val="bullet"/>
      <w:lvlText w:val="o"/>
      <w:lvlJc w:val="left"/>
      <w:pPr>
        <w:ind w:left="4669" w:hanging="360"/>
      </w:pPr>
      <w:rPr>
        <w:rFonts w:ascii="Courier New" w:hAnsi="Courier New" w:cs="Courier New" w:hint="default"/>
      </w:rPr>
    </w:lvl>
    <w:lvl w:ilvl="5" w:tplc="041F0005" w:tentative="1">
      <w:start w:val="1"/>
      <w:numFmt w:val="bullet"/>
      <w:lvlText w:val=""/>
      <w:lvlJc w:val="left"/>
      <w:pPr>
        <w:ind w:left="5389" w:hanging="360"/>
      </w:pPr>
      <w:rPr>
        <w:rFonts w:ascii="Wingdings" w:hAnsi="Wingdings" w:hint="default"/>
      </w:rPr>
    </w:lvl>
    <w:lvl w:ilvl="6" w:tplc="041F0001" w:tentative="1">
      <w:start w:val="1"/>
      <w:numFmt w:val="bullet"/>
      <w:lvlText w:val=""/>
      <w:lvlJc w:val="left"/>
      <w:pPr>
        <w:ind w:left="6109" w:hanging="360"/>
      </w:pPr>
      <w:rPr>
        <w:rFonts w:ascii="Symbol" w:hAnsi="Symbol" w:hint="default"/>
      </w:rPr>
    </w:lvl>
    <w:lvl w:ilvl="7" w:tplc="041F0003" w:tentative="1">
      <w:start w:val="1"/>
      <w:numFmt w:val="bullet"/>
      <w:lvlText w:val="o"/>
      <w:lvlJc w:val="left"/>
      <w:pPr>
        <w:ind w:left="6829" w:hanging="360"/>
      </w:pPr>
      <w:rPr>
        <w:rFonts w:ascii="Courier New" w:hAnsi="Courier New" w:cs="Courier New" w:hint="default"/>
      </w:rPr>
    </w:lvl>
    <w:lvl w:ilvl="8" w:tplc="041F0005" w:tentative="1">
      <w:start w:val="1"/>
      <w:numFmt w:val="bullet"/>
      <w:lvlText w:val=""/>
      <w:lvlJc w:val="left"/>
      <w:pPr>
        <w:ind w:left="7549" w:hanging="360"/>
      </w:pPr>
      <w:rPr>
        <w:rFonts w:ascii="Wingdings" w:hAnsi="Wingdings" w:hint="default"/>
      </w:rPr>
    </w:lvl>
  </w:abstractNum>
  <w:abstractNum w:abstractNumId="3" w15:restartNumberingAfterBreak="0">
    <w:nsid w:val="6576394B"/>
    <w:multiLevelType w:val="hybridMultilevel"/>
    <w:tmpl w:val="49AA76E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4" w15:restartNumberingAfterBreak="0">
    <w:nsid w:val="6B0325A6"/>
    <w:multiLevelType w:val="multilevel"/>
    <w:tmpl w:val="6DE42356"/>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5" w15:restartNumberingAfterBreak="0">
    <w:nsid w:val="6CF66F42"/>
    <w:multiLevelType w:val="hybridMultilevel"/>
    <w:tmpl w:val="EB0CB5BE"/>
    <w:lvl w:ilvl="0" w:tplc="041F000D">
      <w:start w:val="1"/>
      <w:numFmt w:val="bullet"/>
      <w:lvlText w:val=""/>
      <w:lvlJc w:val="left"/>
      <w:pPr>
        <w:ind w:left="1789" w:hanging="360"/>
      </w:pPr>
      <w:rPr>
        <w:rFonts w:ascii="Wingdings" w:hAnsi="Wingdings" w:hint="default"/>
      </w:rPr>
    </w:lvl>
    <w:lvl w:ilvl="1" w:tplc="041F0003" w:tentative="1">
      <w:start w:val="1"/>
      <w:numFmt w:val="bullet"/>
      <w:lvlText w:val="o"/>
      <w:lvlJc w:val="left"/>
      <w:pPr>
        <w:ind w:left="2509" w:hanging="360"/>
      </w:pPr>
      <w:rPr>
        <w:rFonts w:ascii="Courier New" w:hAnsi="Courier New" w:cs="Courier New" w:hint="default"/>
      </w:rPr>
    </w:lvl>
    <w:lvl w:ilvl="2" w:tplc="041F0005" w:tentative="1">
      <w:start w:val="1"/>
      <w:numFmt w:val="bullet"/>
      <w:lvlText w:val=""/>
      <w:lvlJc w:val="left"/>
      <w:pPr>
        <w:ind w:left="3229" w:hanging="360"/>
      </w:pPr>
      <w:rPr>
        <w:rFonts w:ascii="Wingdings" w:hAnsi="Wingdings" w:hint="default"/>
      </w:rPr>
    </w:lvl>
    <w:lvl w:ilvl="3" w:tplc="041F0001" w:tentative="1">
      <w:start w:val="1"/>
      <w:numFmt w:val="bullet"/>
      <w:lvlText w:val=""/>
      <w:lvlJc w:val="left"/>
      <w:pPr>
        <w:ind w:left="3949" w:hanging="360"/>
      </w:pPr>
      <w:rPr>
        <w:rFonts w:ascii="Symbol" w:hAnsi="Symbol" w:hint="default"/>
      </w:rPr>
    </w:lvl>
    <w:lvl w:ilvl="4" w:tplc="041F0003" w:tentative="1">
      <w:start w:val="1"/>
      <w:numFmt w:val="bullet"/>
      <w:lvlText w:val="o"/>
      <w:lvlJc w:val="left"/>
      <w:pPr>
        <w:ind w:left="4669" w:hanging="360"/>
      </w:pPr>
      <w:rPr>
        <w:rFonts w:ascii="Courier New" w:hAnsi="Courier New" w:cs="Courier New" w:hint="default"/>
      </w:rPr>
    </w:lvl>
    <w:lvl w:ilvl="5" w:tplc="041F0005" w:tentative="1">
      <w:start w:val="1"/>
      <w:numFmt w:val="bullet"/>
      <w:lvlText w:val=""/>
      <w:lvlJc w:val="left"/>
      <w:pPr>
        <w:ind w:left="5389" w:hanging="360"/>
      </w:pPr>
      <w:rPr>
        <w:rFonts w:ascii="Wingdings" w:hAnsi="Wingdings" w:hint="default"/>
      </w:rPr>
    </w:lvl>
    <w:lvl w:ilvl="6" w:tplc="041F0001" w:tentative="1">
      <w:start w:val="1"/>
      <w:numFmt w:val="bullet"/>
      <w:lvlText w:val=""/>
      <w:lvlJc w:val="left"/>
      <w:pPr>
        <w:ind w:left="6109" w:hanging="360"/>
      </w:pPr>
      <w:rPr>
        <w:rFonts w:ascii="Symbol" w:hAnsi="Symbol" w:hint="default"/>
      </w:rPr>
    </w:lvl>
    <w:lvl w:ilvl="7" w:tplc="041F0003" w:tentative="1">
      <w:start w:val="1"/>
      <w:numFmt w:val="bullet"/>
      <w:lvlText w:val="o"/>
      <w:lvlJc w:val="left"/>
      <w:pPr>
        <w:ind w:left="6829" w:hanging="360"/>
      </w:pPr>
      <w:rPr>
        <w:rFonts w:ascii="Courier New" w:hAnsi="Courier New" w:cs="Courier New" w:hint="default"/>
      </w:rPr>
    </w:lvl>
    <w:lvl w:ilvl="8" w:tplc="041F0005" w:tentative="1">
      <w:start w:val="1"/>
      <w:numFmt w:val="bullet"/>
      <w:lvlText w:val=""/>
      <w:lvlJc w:val="left"/>
      <w:pPr>
        <w:ind w:left="7549" w:hanging="360"/>
      </w:pPr>
      <w:rPr>
        <w:rFonts w:ascii="Wingdings" w:hAnsi="Wingdings" w:hint="default"/>
      </w:rPr>
    </w:lvl>
  </w:abstractNum>
  <w:abstractNum w:abstractNumId="6" w15:restartNumberingAfterBreak="0">
    <w:nsid w:val="7B2809D6"/>
    <w:multiLevelType w:val="hybridMultilevel"/>
    <w:tmpl w:val="00D89A8C"/>
    <w:lvl w:ilvl="0" w:tplc="041F000D">
      <w:start w:val="1"/>
      <w:numFmt w:val="bullet"/>
      <w:lvlText w:val=""/>
      <w:lvlJc w:val="left"/>
      <w:pPr>
        <w:ind w:left="1429" w:hanging="360"/>
      </w:pPr>
      <w:rPr>
        <w:rFonts w:ascii="Wingdings" w:hAnsi="Wingdings"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16cid:durableId="1771119973">
    <w:abstractNumId w:val="6"/>
  </w:num>
  <w:num w:numId="2" w16cid:durableId="1166750216">
    <w:abstractNumId w:val="0"/>
  </w:num>
  <w:num w:numId="3" w16cid:durableId="590168247">
    <w:abstractNumId w:val="1"/>
  </w:num>
  <w:num w:numId="4" w16cid:durableId="1941327878">
    <w:abstractNumId w:val="5"/>
  </w:num>
  <w:num w:numId="5" w16cid:durableId="1115443313">
    <w:abstractNumId w:val="4"/>
  </w:num>
  <w:num w:numId="6" w16cid:durableId="954139593">
    <w:abstractNumId w:val="2"/>
  </w:num>
  <w:num w:numId="7" w16cid:durableId="14123842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67E"/>
    <w:rsid w:val="000E57CC"/>
    <w:rsid w:val="00111523"/>
    <w:rsid w:val="00182F5A"/>
    <w:rsid w:val="002A0B68"/>
    <w:rsid w:val="00332C23"/>
    <w:rsid w:val="004C77A7"/>
    <w:rsid w:val="004D7BBA"/>
    <w:rsid w:val="00560EBE"/>
    <w:rsid w:val="005D77FE"/>
    <w:rsid w:val="005E79BE"/>
    <w:rsid w:val="0068267E"/>
    <w:rsid w:val="00723C0E"/>
    <w:rsid w:val="007662BB"/>
    <w:rsid w:val="008F396D"/>
    <w:rsid w:val="0093563F"/>
    <w:rsid w:val="00A10E57"/>
    <w:rsid w:val="00A12570"/>
    <w:rsid w:val="00A3464F"/>
    <w:rsid w:val="00A6450D"/>
    <w:rsid w:val="00A71E06"/>
    <w:rsid w:val="00C06035"/>
    <w:rsid w:val="00C85E65"/>
    <w:rsid w:val="00CA4875"/>
    <w:rsid w:val="00D2044F"/>
    <w:rsid w:val="00DD07AA"/>
    <w:rsid w:val="00EC790B"/>
    <w:rsid w:val="00EF28E0"/>
    <w:rsid w:val="00F616D3"/>
    <w:rsid w:val="00F861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6F83E"/>
  <w15:chartTrackingRefBased/>
  <w15:docId w15:val="{F8E21941-80A5-42F5-B2EE-A502D05A6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F5A"/>
    <w:pPr>
      <w:spacing w:after="0" w:line="360" w:lineRule="auto"/>
      <w:ind w:firstLine="709"/>
      <w:jc w:val="both"/>
    </w:pPr>
    <w:rPr>
      <w:rFonts w:ascii="Times New Roman" w:hAnsi="Times New Roman"/>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ltyaz">
    <w:name w:val="Subtitle"/>
    <w:aliases w:val="dipnot"/>
    <w:basedOn w:val="Normal"/>
    <w:next w:val="Normal"/>
    <w:link w:val="AltyazChar"/>
    <w:autoRedefine/>
    <w:uiPriority w:val="11"/>
    <w:qFormat/>
    <w:rsid w:val="00A3464F"/>
    <w:pPr>
      <w:numPr>
        <w:ilvl w:val="1"/>
      </w:numPr>
      <w:autoSpaceDE w:val="0"/>
      <w:autoSpaceDN w:val="0"/>
      <w:adjustRightInd w:val="0"/>
      <w:spacing w:line="240" w:lineRule="auto"/>
      <w:ind w:firstLine="709"/>
    </w:pPr>
    <w:rPr>
      <w:rFonts w:eastAsiaTheme="minorEastAsia" w:cs="PF Agora Sans Pro"/>
      <w:sz w:val="18"/>
      <w:szCs w:val="24"/>
      <w:lang w:eastAsia="tr-TR"/>
    </w:rPr>
  </w:style>
  <w:style w:type="character" w:customStyle="1" w:styleId="AltyazChar">
    <w:name w:val="Altyazı Char"/>
    <w:aliases w:val="dipnot Char"/>
    <w:basedOn w:val="VarsaylanParagrafYazTipi"/>
    <w:link w:val="Altyaz"/>
    <w:uiPriority w:val="11"/>
    <w:rsid w:val="00A3464F"/>
    <w:rPr>
      <w:rFonts w:ascii="Times New Roman" w:eastAsiaTheme="minorEastAsia" w:hAnsi="Times New Roman" w:cs="PF Agora Sans Pro"/>
      <w:sz w:val="18"/>
      <w:szCs w:val="24"/>
      <w:lang w:eastAsia="tr-TR"/>
    </w:rPr>
  </w:style>
  <w:style w:type="paragraph" w:styleId="ListeParagraf">
    <w:name w:val="List Paragraph"/>
    <w:basedOn w:val="Normal"/>
    <w:uiPriority w:val="34"/>
    <w:qFormat/>
    <w:rsid w:val="000E57CC"/>
    <w:pPr>
      <w:ind w:left="720"/>
      <w:contextualSpacing/>
    </w:pPr>
  </w:style>
  <w:style w:type="character" w:styleId="Kpr">
    <w:name w:val="Hyperlink"/>
    <w:basedOn w:val="VarsaylanParagrafYazTipi"/>
    <w:uiPriority w:val="99"/>
    <w:unhideWhenUsed/>
    <w:rsid w:val="002A0B68"/>
    <w:rPr>
      <w:color w:val="0563C1" w:themeColor="hyperlink"/>
      <w:u w:val="single"/>
    </w:rPr>
  </w:style>
  <w:style w:type="character" w:styleId="zlenenKpr">
    <w:name w:val="FollowedHyperlink"/>
    <w:basedOn w:val="VarsaylanParagrafYazTipi"/>
    <w:uiPriority w:val="99"/>
    <w:semiHidden/>
    <w:unhideWhenUsed/>
    <w:rsid w:val="002A0B68"/>
    <w:rPr>
      <w:color w:val="954F72" w:themeColor="followedHyperlink"/>
      <w:u w:val="single"/>
    </w:rPr>
  </w:style>
  <w:style w:type="paragraph" w:customStyle="1" w:styleId="Default">
    <w:name w:val="Default"/>
    <w:rsid w:val="00332C2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6</Pages>
  <Words>1529</Words>
  <Characters>8721</Characters>
  <Application>Microsoft Office Word</Application>
  <DocSecurity>0</DocSecurity>
  <Lines>72</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Abdulkadir UYRUN</dc:creator>
  <cp:keywords/>
  <dc:description/>
  <cp:lastModifiedBy>uyrun uyrun</cp:lastModifiedBy>
  <cp:revision>7</cp:revision>
  <dcterms:created xsi:type="dcterms:W3CDTF">2022-12-27T05:11:00Z</dcterms:created>
  <dcterms:modified xsi:type="dcterms:W3CDTF">2024-12-16T00:17:00Z</dcterms:modified>
</cp:coreProperties>
</file>